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67A60" w14:textId="77777777" w:rsidR="004405FE" w:rsidRDefault="004405FE" w:rsidP="003C382C">
      <w:pPr>
        <w:jc w:val="center"/>
        <w:rPr>
          <w:rFonts w:ascii="Segoe UI" w:hAnsi="Segoe UI" w:cs="Segoe UI"/>
          <w:b/>
          <w:bCs/>
          <w:sz w:val="32"/>
          <w:szCs w:val="32"/>
          <w:lang w:val="id-ID"/>
        </w:rPr>
      </w:pPr>
      <w:r w:rsidRPr="004405FE">
        <w:rPr>
          <w:rFonts w:ascii="Segoe UI" w:hAnsi="Segoe UI" w:cs="Segoe UI"/>
          <w:b/>
          <w:bCs/>
          <w:sz w:val="32"/>
          <w:szCs w:val="32"/>
          <w:lang w:val="id-ID"/>
        </w:rPr>
        <w:t xml:space="preserve">PENGARUH MARKETING MIX DAN </w:t>
      </w:r>
    </w:p>
    <w:p w14:paraId="384D5BE9" w14:textId="601A0534" w:rsidR="004405FE" w:rsidRPr="004405FE" w:rsidRDefault="004405FE" w:rsidP="003C382C">
      <w:pPr>
        <w:jc w:val="center"/>
        <w:rPr>
          <w:rFonts w:ascii="Segoe UI" w:hAnsi="Segoe UI" w:cs="Segoe UI"/>
          <w:b/>
          <w:bCs/>
          <w:sz w:val="32"/>
          <w:szCs w:val="32"/>
          <w:lang w:val="id-ID"/>
        </w:rPr>
      </w:pPr>
      <w:r w:rsidRPr="004405FE">
        <w:rPr>
          <w:rFonts w:ascii="Segoe UI" w:hAnsi="Segoe UI" w:cs="Segoe UI"/>
          <w:b/>
          <w:bCs/>
          <w:sz w:val="32"/>
          <w:szCs w:val="32"/>
          <w:lang w:val="id-ID"/>
        </w:rPr>
        <w:t>ETIKA BISNIS</w:t>
      </w:r>
      <w:r>
        <w:rPr>
          <w:rFonts w:ascii="Segoe UI" w:hAnsi="Segoe UI" w:cs="Segoe UI"/>
          <w:b/>
          <w:bCs/>
          <w:sz w:val="32"/>
          <w:szCs w:val="32"/>
          <w:lang w:val="id-ID"/>
        </w:rPr>
        <w:t xml:space="preserve"> </w:t>
      </w:r>
      <w:r w:rsidRPr="004405FE">
        <w:rPr>
          <w:rFonts w:ascii="Segoe UI" w:hAnsi="Segoe UI" w:cs="Segoe UI"/>
          <w:b/>
          <w:bCs/>
          <w:sz w:val="32"/>
          <w:szCs w:val="32"/>
          <w:lang w:val="id-ID"/>
        </w:rPr>
        <w:t xml:space="preserve">ISLAM </w:t>
      </w:r>
      <w:r>
        <w:rPr>
          <w:rFonts w:ascii="Segoe UI" w:hAnsi="Segoe UI" w:cs="Segoe UI"/>
          <w:b/>
          <w:bCs/>
          <w:sz w:val="32"/>
          <w:szCs w:val="32"/>
          <w:lang w:val="id-ID"/>
        </w:rPr>
        <w:t xml:space="preserve"> </w:t>
      </w:r>
      <w:r w:rsidRPr="004405FE">
        <w:rPr>
          <w:rFonts w:ascii="Segoe UI" w:hAnsi="Segoe UI" w:cs="Segoe UI"/>
          <w:b/>
          <w:bCs/>
          <w:sz w:val="32"/>
          <w:szCs w:val="32"/>
          <w:lang w:val="id-ID"/>
        </w:rPr>
        <w:t>TERHADAP LOYALITAS NASABAH DENGAN</w:t>
      </w:r>
      <w:r w:rsidRPr="004405FE">
        <w:rPr>
          <w:rFonts w:ascii="Segoe UI" w:hAnsi="Segoe UI" w:cs="Segoe UI"/>
          <w:b/>
          <w:bCs/>
          <w:sz w:val="32"/>
          <w:szCs w:val="32"/>
        </w:rPr>
        <w:t xml:space="preserve"> KEPUTUSAN </w:t>
      </w:r>
      <w:r>
        <w:rPr>
          <w:rFonts w:ascii="Segoe UI" w:hAnsi="Segoe UI" w:cs="Segoe UI"/>
          <w:b/>
          <w:bCs/>
          <w:sz w:val="32"/>
          <w:szCs w:val="32"/>
          <w:lang w:val="id-ID"/>
        </w:rPr>
        <w:t xml:space="preserve"> </w:t>
      </w:r>
      <w:r w:rsidRPr="004405FE">
        <w:rPr>
          <w:rFonts w:ascii="Segoe UI" w:hAnsi="Segoe UI" w:cs="Segoe UI"/>
          <w:b/>
          <w:bCs/>
          <w:sz w:val="32"/>
          <w:szCs w:val="32"/>
        </w:rPr>
        <w:t>MENJADI NASABAH SEBAGAI VARIABEL INTERVENING</w:t>
      </w:r>
    </w:p>
    <w:p w14:paraId="496E82DB" w14:textId="64B44D9A" w:rsidR="004405FE" w:rsidRPr="004405FE" w:rsidRDefault="004405FE" w:rsidP="003C382C">
      <w:pPr>
        <w:jc w:val="center"/>
        <w:rPr>
          <w:rFonts w:ascii="Segoe UI" w:hAnsi="Segoe UI" w:cs="Segoe UI"/>
          <w:b/>
          <w:bCs/>
          <w:sz w:val="32"/>
          <w:szCs w:val="32"/>
        </w:rPr>
      </w:pPr>
      <w:r w:rsidRPr="004405FE">
        <w:rPr>
          <w:rFonts w:ascii="Segoe UI" w:hAnsi="Segoe UI" w:cs="Segoe UI"/>
          <w:b/>
          <w:bCs/>
          <w:sz w:val="32"/>
          <w:szCs w:val="32"/>
          <w:lang w:val="id-ID"/>
        </w:rPr>
        <w:t xml:space="preserve">(Studi pada </w:t>
      </w:r>
      <w:r w:rsidRPr="004405FE">
        <w:rPr>
          <w:rFonts w:ascii="Segoe UI" w:hAnsi="Segoe UI" w:cs="Segoe UI"/>
          <w:b/>
          <w:bCs/>
          <w:sz w:val="32"/>
          <w:szCs w:val="32"/>
        </w:rPr>
        <w:t>BRI Syariah, Bank Muamalat dan Bank Jateng Syariah</w:t>
      </w:r>
      <w:r w:rsidR="008E3D58">
        <w:rPr>
          <w:rFonts w:ascii="Segoe UI" w:hAnsi="Segoe UI" w:cs="Segoe UI"/>
          <w:b/>
          <w:bCs/>
          <w:sz w:val="32"/>
          <w:szCs w:val="32"/>
          <w:lang w:val="id-ID"/>
        </w:rPr>
        <w:t xml:space="preserve">) </w:t>
      </w:r>
      <w:r w:rsidRPr="004405FE">
        <w:rPr>
          <w:rFonts w:ascii="Segoe UI" w:hAnsi="Segoe UI" w:cs="Segoe UI"/>
          <w:b/>
          <w:bCs/>
          <w:sz w:val="32"/>
          <w:szCs w:val="32"/>
          <w:lang w:val="id-ID"/>
        </w:rPr>
        <w:t>di Kota Semarang</w:t>
      </w:r>
    </w:p>
    <w:p w14:paraId="52027564" w14:textId="3F338C8C" w:rsidR="00ED6C0D" w:rsidRPr="00CF3410" w:rsidRDefault="00CF3410" w:rsidP="003C382C">
      <w:pPr>
        <w:jc w:val="center"/>
        <w:rPr>
          <w:rFonts w:ascii="Segoe UI" w:hAnsi="Segoe UI" w:cstheme="majorBidi"/>
          <w:b/>
          <w:bCs/>
          <w:lang w:val="id-ID"/>
        </w:rPr>
      </w:pPr>
      <w:r>
        <w:rPr>
          <w:rFonts w:ascii="Segoe UI" w:hAnsi="Segoe UI"/>
          <w:bCs/>
          <w:lang w:val="id-ID"/>
        </w:rPr>
        <w:t xml:space="preserve"> </w:t>
      </w:r>
    </w:p>
    <w:p w14:paraId="435E5CF0" w14:textId="77777777" w:rsidR="00ED6C0D" w:rsidRPr="00ED6C0D" w:rsidRDefault="00ED6C0D" w:rsidP="003C382C">
      <w:pPr>
        <w:jc w:val="center"/>
        <w:rPr>
          <w:rFonts w:ascii="Segoe UI" w:hAnsi="Segoe UI" w:cstheme="majorBidi"/>
          <w:b/>
          <w:bCs/>
          <w:sz w:val="32"/>
          <w:szCs w:val="32"/>
        </w:rPr>
      </w:pPr>
    </w:p>
    <w:p w14:paraId="16203456" w14:textId="1F73810B" w:rsidR="00ED6C0D" w:rsidRPr="00CF3410" w:rsidRDefault="004405FE" w:rsidP="003C382C">
      <w:pPr>
        <w:ind w:firstLine="709"/>
        <w:jc w:val="center"/>
        <w:rPr>
          <w:rFonts w:ascii="Segoe UI" w:hAnsi="Segoe UI" w:cstheme="majorBidi"/>
          <w:lang w:val="id-ID"/>
        </w:rPr>
      </w:pPr>
      <w:r w:rsidRPr="004405FE">
        <w:rPr>
          <w:rFonts w:ascii="Segoe UI" w:hAnsi="Segoe UI" w:cstheme="majorBidi"/>
          <w:lang w:val="id-ID"/>
        </w:rPr>
        <w:t>Abdus Salam</w:t>
      </w:r>
      <w:r w:rsidR="00ED6C0D" w:rsidRPr="004405FE">
        <w:rPr>
          <w:rFonts w:ascii="Segoe UI" w:hAnsi="Segoe UI" w:cstheme="majorBidi"/>
        </w:rPr>
        <w:t xml:space="preserve"> </w:t>
      </w:r>
      <w:r w:rsidR="00CF3410">
        <w:rPr>
          <w:rFonts w:ascii="Segoe UI" w:hAnsi="Segoe UI"/>
          <w:bCs/>
          <w:lang w:val="id-ID"/>
        </w:rPr>
        <w:t xml:space="preserve"> </w:t>
      </w:r>
    </w:p>
    <w:p w14:paraId="462D48F0" w14:textId="3945C6E2" w:rsidR="000F0D47" w:rsidRDefault="000F0D47" w:rsidP="00F0139B">
      <w:pPr>
        <w:ind w:firstLine="709"/>
        <w:jc w:val="center"/>
        <w:rPr>
          <w:rFonts w:ascii="Segoe UI" w:hAnsi="Segoe UI" w:cstheme="majorBidi"/>
        </w:rPr>
      </w:pPr>
      <w:r>
        <w:rPr>
          <w:rFonts w:ascii="Segoe UI" w:hAnsi="Segoe UI" w:cstheme="majorBidi"/>
        </w:rPr>
        <w:t xml:space="preserve">Alumni UIN Walisongo Semarang, Staf Pengajar </w:t>
      </w:r>
      <w:r w:rsidR="00F0139B">
        <w:rPr>
          <w:rFonts w:ascii="Segoe UI" w:hAnsi="Segoe UI" w:cstheme="majorBidi"/>
        </w:rPr>
        <w:t>IAIN Surakarta</w:t>
      </w:r>
      <w:bookmarkStart w:id="0" w:name="_GoBack"/>
      <w:bookmarkEnd w:id="0"/>
    </w:p>
    <w:p w14:paraId="6C849637" w14:textId="13588685" w:rsidR="00ED6C0D" w:rsidRPr="00CF3410" w:rsidRDefault="00CF3410" w:rsidP="003C382C">
      <w:pPr>
        <w:ind w:firstLine="709"/>
        <w:jc w:val="center"/>
        <w:rPr>
          <w:rFonts w:ascii="Segoe UI" w:hAnsi="Segoe UI" w:cstheme="majorBidi"/>
          <w:lang w:val="id-ID"/>
        </w:rPr>
      </w:pPr>
      <w:r>
        <w:rPr>
          <w:rFonts w:ascii="Segoe UI" w:hAnsi="Segoe UI"/>
          <w:bCs/>
          <w:lang w:val="id-ID"/>
        </w:rPr>
        <w:t xml:space="preserve"> </w:t>
      </w:r>
    </w:p>
    <w:p w14:paraId="3583A70E" w14:textId="1F0BB880" w:rsidR="00ED6C0D" w:rsidRPr="00CF3410" w:rsidRDefault="001E5D5E" w:rsidP="003C382C">
      <w:pPr>
        <w:ind w:firstLine="709"/>
        <w:jc w:val="center"/>
        <w:rPr>
          <w:rFonts w:ascii="Segoe UI" w:hAnsi="Segoe UI" w:cstheme="majorBidi"/>
          <w:lang w:val="id-ID"/>
        </w:rPr>
      </w:pPr>
      <w:hyperlink r:id="rId8" w:history="1">
        <w:r w:rsidR="004405FE" w:rsidRPr="004405FE">
          <w:rPr>
            <w:rStyle w:val="Hyperlink"/>
            <w:rFonts w:ascii="Segoe UI" w:hAnsi="Segoe UI" w:cstheme="majorBidi"/>
            <w:lang w:val="id-ID"/>
          </w:rPr>
          <w:t>firdaus_rembang@yahoo.</w:t>
        </w:r>
        <w:r w:rsidR="004405FE" w:rsidRPr="004405FE">
          <w:rPr>
            <w:rStyle w:val="Hyperlink"/>
            <w:rFonts w:ascii="Segoe UI" w:hAnsi="Segoe UI" w:cstheme="majorBidi"/>
          </w:rPr>
          <w:t>com</w:t>
        </w:r>
      </w:hyperlink>
      <w:r w:rsidR="00ED6C0D">
        <w:rPr>
          <w:rStyle w:val="Hyperlink"/>
          <w:rFonts w:ascii="Segoe UI" w:hAnsi="Segoe UI" w:cstheme="majorBidi"/>
          <w:color w:val="auto"/>
          <w:u w:val="none"/>
        </w:rPr>
        <w:t xml:space="preserve"> </w:t>
      </w:r>
      <w:r w:rsidR="00CF3410">
        <w:rPr>
          <w:rFonts w:ascii="Segoe UI" w:hAnsi="Segoe UI"/>
          <w:bCs/>
          <w:sz w:val="22"/>
          <w:szCs w:val="22"/>
          <w:lang w:val="id-ID"/>
        </w:rPr>
        <w:t xml:space="preserve"> </w:t>
      </w:r>
    </w:p>
    <w:p w14:paraId="16AC8D4B" w14:textId="77777777" w:rsidR="00ED6C0D" w:rsidRPr="00D95390" w:rsidRDefault="00ED6C0D" w:rsidP="003C382C">
      <w:pPr>
        <w:ind w:right="-1" w:firstLine="709"/>
      </w:pPr>
    </w:p>
    <w:p w14:paraId="2C271430" w14:textId="22017CAA" w:rsidR="004405FE" w:rsidRPr="00EB1FAC" w:rsidRDefault="00ED6C0D" w:rsidP="000E2034">
      <w:pPr>
        <w:pStyle w:val="Heading1"/>
        <w:spacing w:after="100" w:line="240" w:lineRule="auto"/>
        <w:ind w:left="0" w:firstLine="0"/>
        <w:jc w:val="left"/>
        <w:rPr>
          <w:rFonts w:asciiTheme="majorBidi" w:hAnsiTheme="majorBidi"/>
          <w:color w:val="212121"/>
          <w:sz w:val="20"/>
          <w:lang w:val="en" w:eastAsia="id-ID"/>
        </w:rPr>
      </w:pPr>
      <w:r w:rsidRPr="00ED6C0D">
        <w:rPr>
          <w:rFonts w:ascii="Segoe UI" w:hAnsi="Segoe UI" w:cstheme="majorBidi"/>
          <w:b/>
          <w:bCs/>
          <w:iCs/>
          <w:sz w:val="26"/>
          <w:szCs w:val="26"/>
        </w:rPr>
        <w:t>Abstract</w:t>
      </w:r>
      <w:r w:rsidR="00BA6D8A">
        <w:rPr>
          <w:rFonts w:ascii="Segoe UI" w:hAnsi="Segoe UI" w:cstheme="majorBidi"/>
          <w:b/>
          <w:bCs/>
          <w:iCs/>
          <w:sz w:val="26"/>
          <w:szCs w:val="26"/>
        </w:rPr>
        <w:t xml:space="preserve"> </w:t>
      </w:r>
    </w:p>
    <w:p w14:paraId="43FAC0D6" w14:textId="51F75E13" w:rsidR="00F15323" w:rsidRDefault="00F15323" w:rsidP="002B4158">
      <w:pPr>
        <w:autoSpaceDE w:val="0"/>
        <w:autoSpaceDN w:val="0"/>
        <w:adjustRightInd w:val="0"/>
        <w:ind w:firstLine="426"/>
        <w:jc w:val="both"/>
        <w:rPr>
          <w:rFonts w:ascii="Garamond" w:hAnsi="Garamond"/>
          <w:color w:val="010101"/>
          <w:sz w:val="26"/>
          <w:szCs w:val="26"/>
          <w:lang w:val="id-ID"/>
        </w:rPr>
      </w:pPr>
      <w:r w:rsidRPr="00F15323">
        <w:rPr>
          <w:rFonts w:ascii="Garamond" w:hAnsi="Garamond"/>
          <w:color w:val="010101"/>
          <w:sz w:val="26"/>
          <w:szCs w:val="26"/>
          <w:lang w:val="id-ID"/>
        </w:rPr>
        <w:t xml:space="preserve">This study aims to determine the system of the application of Marketing Mix and Islamic Business Ethics, there are Customer Loyalty in Islamic Banking (BRI </w:t>
      </w:r>
      <w:r w:rsidR="00197095">
        <w:rPr>
          <w:rFonts w:ascii="Garamond" w:hAnsi="Garamond"/>
          <w:color w:val="010101"/>
          <w:sz w:val="26"/>
          <w:szCs w:val="26"/>
          <w:lang w:val="id-ID"/>
        </w:rPr>
        <w:t>Syariah</w:t>
      </w:r>
      <w:r w:rsidRPr="00F15323">
        <w:rPr>
          <w:rFonts w:ascii="Garamond" w:hAnsi="Garamond"/>
          <w:color w:val="010101"/>
          <w:sz w:val="26"/>
          <w:szCs w:val="26"/>
          <w:lang w:val="id-ID"/>
        </w:rPr>
        <w:t>, Bank Jateng</w:t>
      </w:r>
      <w:r w:rsidR="00197095">
        <w:rPr>
          <w:rFonts w:ascii="Garamond" w:hAnsi="Garamond"/>
          <w:color w:val="010101"/>
          <w:sz w:val="26"/>
          <w:szCs w:val="26"/>
          <w:lang w:val="id-ID"/>
        </w:rPr>
        <w:t xml:space="preserve"> </w:t>
      </w:r>
      <w:r w:rsidR="00197095" w:rsidRPr="00F15323">
        <w:rPr>
          <w:rFonts w:ascii="Garamond" w:hAnsi="Garamond"/>
          <w:color w:val="010101"/>
          <w:sz w:val="26"/>
          <w:szCs w:val="26"/>
          <w:lang w:val="id-ID"/>
        </w:rPr>
        <w:t>Syariah</w:t>
      </w:r>
      <w:r w:rsidRPr="00F15323">
        <w:rPr>
          <w:rFonts w:ascii="Garamond" w:hAnsi="Garamond"/>
          <w:color w:val="010101"/>
          <w:sz w:val="26"/>
          <w:szCs w:val="26"/>
          <w:lang w:val="id-ID"/>
        </w:rPr>
        <w:t xml:space="preserve"> and Bank Muamalat) in Semarang City. By using the Marketing Mix and Islamic Business Ethics variables as Exogenous Variables and Customer Loyalty as Endogenous variables, intervening variables are also used to measure the mediating influence of exogenous to endogenous factors. The sampling technique is purposive sampling. The data used were primary by distributing questionnaires to 3 sharia banking customers who were the object of the research, the total respondents from the 3 Islamic banks were 100 respondents. The results of the study explain that first, Marketing Mix influences the decision to become a customer. Second, Islamic Business Ethics influences the decision to become a customer. Third, Marketing Mix has an effect on Customer Loyalty, Fourth, Islamic Business Ethics has no effect on Customer Loyalty. Fifth, the decision to become a customer influences customer loyalty. Sixth, the decision to become a customer is able to mediate between marketing and customer loyalty. Seventh, the Decision to Become a Customer is not able to mediate Islamic Business Ethics on Customer Loyalty.</w:t>
      </w:r>
    </w:p>
    <w:p w14:paraId="35BFA149" w14:textId="5F0A453F" w:rsidR="00F15323" w:rsidRDefault="00F15323" w:rsidP="002B4158">
      <w:pPr>
        <w:autoSpaceDE w:val="0"/>
        <w:autoSpaceDN w:val="0"/>
        <w:adjustRightInd w:val="0"/>
        <w:ind w:firstLine="426"/>
        <w:jc w:val="both"/>
        <w:rPr>
          <w:rFonts w:ascii="Garamond" w:hAnsi="Garamond"/>
          <w:color w:val="010101"/>
          <w:sz w:val="26"/>
          <w:szCs w:val="26"/>
          <w:lang w:val="id-ID"/>
        </w:rPr>
      </w:pPr>
    </w:p>
    <w:p w14:paraId="280F7295" w14:textId="77777777" w:rsidR="00F928FF" w:rsidRDefault="00F928FF" w:rsidP="002B4158">
      <w:pPr>
        <w:autoSpaceDE w:val="0"/>
        <w:autoSpaceDN w:val="0"/>
        <w:adjustRightInd w:val="0"/>
        <w:ind w:firstLine="426"/>
        <w:jc w:val="both"/>
        <w:rPr>
          <w:rFonts w:ascii="Garamond" w:hAnsi="Garamond"/>
          <w:color w:val="010101"/>
          <w:sz w:val="26"/>
          <w:szCs w:val="26"/>
          <w:lang w:val="id-ID"/>
        </w:rPr>
      </w:pPr>
    </w:p>
    <w:p w14:paraId="5CD9F902" w14:textId="003F601C" w:rsidR="00F15323" w:rsidRPr="00F15323" w:rsidRDefault="00F15323" w:rsidP="00F15323">
      <w:pPr>
        <w:autoSpaceDE w:val="0"/>
        <w:autoSpaceDN w:val="0"/>
        <w:adjustRightInd w:val="0"/>
        <w:jc w:val="both"/>
        <w:rPr>
          <w:rFonts w:ascii="Garamond" w:hAnsi="Garamond"/>
          <w:i/>
          <w:iCs/>
          <w:color w:val="010101"/>
          <w:sz w:val="26"/>
          <w:szCs w:val="26"/>
          <w:lang w:val="id-ID"/>
        </w:rPr>
      </w:pPr>
      <w:r w:rsidRPr="00F15323">
        <w:rPr>
          <w:rFonts w:ascii="Garamond" w:hAnsi="Garamond"/>
          <w:b/>
          <w:color w:val="010101"/>
          <w:sz w:val="26"/>
          <w:szCs w:val="26"/>
          <w:lang w:val="id-ID"/>
        </w:rPr>
        <w:t xml:space="preserve">Keywords: </w:t>
      </w:r>
      <w:r w:rsidRPr="00F15323">
        <w:rPr>
          <w:rFonts w:ascii="Garamond" w:hAnsi="Garamond"/>
          <w:i/>
          <w:iCs/>
          <w:color w:val="010101"/>
          <w:sz w:val="26"/>
          <w:szCs w:val="26"/>
          <w:lang w:val="id-ID"/>
        </w:rPr>
        <w:t>Marketing Mix, Islamic Businnes Ethics, S</w:t>
      </w:r>
      <w:r w:rsidR="00F928FF">
        <w:rPr>
          <w:rFonts w:ascii="Garamond" w:hAnsi="Garamond"/>
          <w:i/>
          <w:iCs/>
          <w:color w:val="010101"/>
          <w:sz w:val="26"/>
          <w:szCs w:val="26"/>
          <w:lang w:val="id-ID"/>
        </w:rPr>
        <w:t>h</w:t>
      </w:r>
      <w:r w:rsidRPr="00F15323">
        <w:rPr>
          <w:rFonts w:ascii="Garamond" w:hAnsi="Garamond"/>
          <w:i/>
          <w:iCs/>
          <w:color w:val="010101"/>
          <w:sz w:val="26"/>
          <w:szCs w:val="26"/>
          <w:lang w:val="id-ID"/>
        </w:rPr>
        <w:t>aria Banking</w:t>
      </w:r>
    </w:p>
    <w:p w14:paraId="43CBCB99" w14:textId="699A3B18" w:rsidR="00F15323" w:rsidRDefault="00F15323" w:rsidP="002B4158">
      <w:pPr>
        <w:autoSpaceDE w:val="0"/>
        <w:autoSpaceDN w:val="0"/>
        <w:adjustRightInd w:val="0"/>
        <w:ind w:firstLine="426"/>
        <w:jc w:val="both"/>
        <w:rPr>
          <w:rFonts w:ascii="Garamond" w:hAnsi="Garamond"/>
          <w:color w:val="010101"/>
          <w:sz w:val="26"/>
          <w:szCs w:val="26"/>
          <w:lang w:val="id-ID"/>
        </w:rPr>
      </w:pPr>
      <w:r>
        <w:rPr>
          <w:rFonts w:ascii="Garamond" w:hAnsi="Garamond"/>
          <w:color w:val="010101"/>
          <w:sz w:val="26"/>
          <w:szCs w:val="26"/>
          <w:lang w:val="id-ID"/>
        </w:rPr>
        <w:t xml:space="preserve"> </w:t>
      </w:r>
    </w:p>
    <w:p w14:paraId="60264119" w14:textId="47D0F123" w:rsidR="004405FE" w:rsidRPr="004405FE" w:rsidRDefault="004405FE" w:rsidP="002B4158">
      <w:pPr>
        <w:autoSpaceDE w:val="0"/>
        <w:autoSpaceDN w:val="0"/>
        <w:adjustRightInd w:val="0"/>
        <w:ind w:firstLine="426"/>
        <w:jc w:val="both"/>
        <w:rPr>
          <w:rFonts w:ascii="Garamond" w:hAnsi="Garamond"/>
          <w:color w:val="010101"/>
          <w:sz w:val="26"/>
          <w:szCs w:val="26"/>
          <w:lang w:val="id-ID"/>
        </w:rPr>
      </w:pPr>
      <w:r w:rsidRPr="004405FE">
        <w:rPr>
          <w:rFonts w:ascii="Garamond" w:hAnsi="Garamond"/>
          <w:color w:val="010101"/>
          <w:sz w:val="26"/>
          <w:szCs w:val="26"/>
          <w:lang w:val="id-ID"/>
        </w:rPr>
        <w:lastRenderedPageBreak/>
        <w:t>Penelitian ini bertujuan untuk mengetahui sistem dari penerapan Marketing Mix dan Etika Bisnis Islam terdapat Loyalitas Nasabah pada Perbankan Syariah (BRI Syariah, Bank Jateng Syariah dan Bank Muamalat) di Kota Semarang. Dengan menggunakan varibel Marketing Mix dan Etika Bisnis Islam sebagai Variabel Eksogen dan Loyalitas Nasabah sebagai variabel Endogen, selain itu juga digunakan variabel intervening untuk mengukur pengaruh mediasi dari faktor eksogen ke endogen.</w:t>
      </w:r>
      <w:r w:rsidR="002B4158">
        <w:rPr>
          <w:rFonts w:ascii="Garamond" w:hAnsi="Garamond"/>
          <w:color w:val="010101"/>
          <w:sz w:val="26"/>
          <w:szCs w:val="26"/>
          <w:lang w:val="id-ID"/>
        </w:rPr>
        <w:t xml:space="preserve"> </w:t>
      </w:r>
      <w:r w:rsidRPr="004405FE">
        <w:rPr>
          <w:rFonts w:ascii="Garamond" w:hAnsi="Garamond"/>
          <w:color w:val="010101"/>
          <w:sz w:val="26"/>
          <w:szCs w:val="26"/>
          <w:lang w:val="id-ID"/>
        </w:rPr>
        <w:t xml:space="preserve">Teknik pengambilan sampel dengan </w:t>
      </w:r>
      <w:r w:rsidRPr="004405FE">
        <w:rPr>
          <w:rFonts w:ascii="Garamond" w:hAnsi="Garamond"/>
          <w:i/>
          <w:iCs/>
          <w:color w:val="010101"/>
          <w:sz w:val="26"/>
          <w:szCs w:val="26"/>
          <w:lang w:val="id-ID"/>
        </w:rPr>
        <w:t xml:space="preserve">purposive sampling. </w:t>
      </w:r>
      <w:r w:rsidRPr="004405FE">
        <w:rPr>
          <w:rFonts w:ascii="Garamond" w:hAnsi="Garamond"/>
          <w:color w:val="010101"/>
          <w:sz w:val="26"/>
          <w:szCs w:val="26"/>
          <w:lang w:val="id-ID"/>
        </w:rPr>
        <w:t>Data</w:t>
      </w:r>
      <w:r w:rsidRPr="004405FE">
        <w:rPr>
          <w:rFonts w:ascii="Garamond" w:hAnsi="Garamond"/>
          <w:i/>
          <w:iCs/>
          <w:color w:val="010101"/>
          <w:sz w:val="26"/>
          <w:szCs w:val="26"/>
          <w:lang w:val="id-ID"/>
        </w:rPr>
        <w:t xml:space="preserve"> </w:t>
      </w:r>
      <w:r w:rsidRPr="004405FE">
        <w:rPr>
          <w:rFonts w:ascii="Garamond" w:hAnsi="Garamond"/>
          <w:color w:val="010101"/>
          <w:sz w:val="26"/>
          <w:szCs w:val="26"/>
          <w:lang w:val="id-ID"/>
        </w:rPr>
        <w:t>yang digunakan</w:t>
      </w:r>
      <w:r w:rsidRPr="004405FE">
        <w:rPr>
          <w:rFonts w:ascii="Garamond" w:hAnsi="Garamond"/>
          <w:i/>
          <w:iCs/>
          <w:color w:val="010101"/>
          <w:sz w:val="26"/>
          <w:szCs w:val="26"/>
          <w:lang w:val="id-ID"/>
        </w:rPr>
        <w:t xml:space="preserve"> </w:t>
      </w:r>
      <w:r w:rsidRPr="004405FE">
        <w:rPr>
          <w:rFonts w:ascii="Garamond" w:hAnsi="Garamond"/>
          <w:color w:val="010101"/>
          <w:sz w:val="26"/>
          <w:szCs w:val="26"/>
          <w:lang w:val="id-ID"/>
        </w:rPr>
        <w:t xml:space="preserve">adalah </w:t>
      </w:r>
      <w:r w:rsidR="002B4158">
        <w:rPr>
          <w:rFonts w:ascii="Garamond" w:hAnsi="Garamond"/>
          <w:color w:val="010101"/>
          <w:sz w:val="26"/>
          <w:szCs w:val="26"/>
          <w:lang w:val="id-ID"/>
        </w:rPr>
        <w:t xml:space="preserve">primer </w:t>
      </w:r>
      <w:r w:rsidRPr="004405FE">
        <w:rPr>
          <w:rFonts w:ascii="Garamond" w:hAnsi="Garamond"/>
          <w:color w:val="010101"/>
          <w:sz w:val="26"/>
          <w:szCs w:val="26"/>
          <w:lang w:val="id-ID"/>
        </w:rPr>
        <w:t>dengan menyebarkan kuesioner kepada 3 nasabah perbankan syariah yang dijadikan obyek</w:t>
      </w:r>
      <w:r w:rsidR="002B4158">
        <w:rPr>
          <w:rFonts w:ascii="Garamond" w:hAnsi="Garamond"/>
          <w:color w:val="010101"/>
          <w:sz w:val="26"/>
          <w:szCs w:val="26"/>
          <w:lang w:val="id-ID"/>
        </w:rPr>
        <w:t xml:space="preserve"> penelitian</w:t>
      </w:r>
      <w:r w:rsidRPr="004405FE">
        <w:rPr>
          <w:rFonts w:ascii="Garamond" w:hAnsi="Garamond"/>
          <w:color w:val="010101"/>
          <w:sz w:val="26"/>
          <w:szCs w:val="26"/>
          <w:lang w:val="id-ID"/>
        </w:rPr>
        <w:t xml:space="preserve">, total responden dari ke 3 bank </w:t>
      </w:r>
      <w:r w:rsidR="00A65C86">
        <w:rPr>
          <w:rFonts w:ascii="Garamond" w:hAnsi="Garamond"/>
          <w:color w:val="010101"/>
          <w:sz w:val="26"/>
          <w:szCs w:val="26"/>
          <w:lang w:val="id-ID"/>
        </w:rPr>
        <w:t xml:space="preserve">syariah </w:t>
      </w:r>
      <w:r w:rsidRPr="004405FE">
        <w:rPr>
          <w:rFonts w:ascii="Garamond" w:hAnsi="Garamond"/>
          <w:color w:val="010101"/>
          <w:sz w:val="26"/>
          <w:szCs w:val="26"/>
          <w:lang w:val="id-ID"/>
        </w:rPr>
        <w:t xml:space="preserve">terserbut </w:t>
      </w:r>
      <w:r w:rsidRPr="004405FE">
        <w:rPr>
          <w:rFonts w:ascii="Garamond" w:hAnsi="Garamond"/>
          <w:color w:val="000000"/>
          <w:sz w:val="26"/>
          <w:szCs w:val="26"/>
        </w:rPr>
        <w:t>sejumlah</w:t>
      </w:r>
      <w:r w:rsidRPr="004405FE">
        <w:rPr>
          <w:rFonts w:ascii="Garamond" w:hAnsi="Garamond"/>
          <w:color w:val="010101"/>
          <w:sz w:val="26"/>
          <w:szCs w:val="26"/>
          <w:lang w:val="id-ID"/>
        </w:rPr>
        <w:t xml:space="preserve"> 100 responden. Hasil penelitian menjelaskan bahwa pertama, Marketing Mix berpengaruh terhadap keputusan menjadi nasabah,. Kedua, Etika Bisnis Islam berpengaruh terhadap keputusan menjadi nasabah. Ketiga, Marketing Mix berpengaruh terhadap Loyalitas Nasabah, Keempat, Etika Bisnis Islam tidak berpengaruh terhadap Loyalitas Nasabah. Kelima, Keputusan Menjadi Nasabah berpengaruh terhadap Loyalitas Nasabah. Keenam, Keputusan Menjadi Nasabah mampu memediasi antara Marketing terhadap Loyalitas Nasabah,. Ketujuh, Keputusan Menjadi Nasabah tidak mampu memediasi Etika Bisnis Islam terhadap Loyalitas Nasabah. </w:t>
      </w:r>
    </w:p>
    <w:p w14:paraId="4352144C" w14:textId="147A0326" w:rsidR="004405FE" w:rsidRPr="004405FE" w:rsidRDefault="004405FE" w:rsidP="003C3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rFonts w:ascii="Garamond" w:hAnsi="Garamond"/>
          <w:i/>
          <w:iCs/>
          <w:color w:val="212121"/>
          <w:sz w:val="26"/>
          <w:szCs w:val="26"/>
          <w:lang w:val="id-ID" w:eastAsia="id-ID"/>
        </w:rPr>
      </w:pPr>
    </w:p>
    <w:p w14:paraId="0C0AEEDB" w14:textId="77777777" w:rsidR="004405FE" w:rsidRPr="004405FE" w:rsidRDefault="004405FE" w:rsidP="003C382C">
      <w:pPr>
        <w:autoSpaceDE w:val="0"/>
        <w:autoSpaceDN w:val="0"/>
        <w:adjustRightInd w:val="0"/>
        <w:ind w:left="1843" w:hanging="1843"/>
        <w:jc w:val="both"/>
        <w:rPr>
          <w:rFonts w:ascii="Garamond" w:hAnsi="Garamond"/>
          <w:i/>
          <w:iCs/>
          <w:color w:val="010101"/>
          <w:sz w:val="26"/>
          <w:szCs w:val="26"/>
          <w:lang w:val="id-ID"/>
        </w:rPr>
      </w:pPr>
      <w:r w:rsidRPr="004405FE">
        <w:rPr>
          <w:rFonts w:ascii="Garamond" w:hAnsi="Garamond"/>
          <w:b/>
          <w:bCs/>
          <w:color w:val="000000"/>
          <w:sz w:val="26"/>
          <w:szCs w:val="26"/>
        </w:rPr>
        <w:t>Kata</w:t>
      </w:r>
      <w:r w:rsidRPr="004405FE">
        <w:rPr>
          <w:rFonts w:ascii="Garamond" w:hAnsi="Garamond"/>
          <w:b/>
          <w:bCs/>
          <w:color w:val="010101"/>
          <w:sz w:val="26"/>
          <w:szCs w:val="26"/>
          <w:lang w:val="id-ID"/>
        </w:rPr>
        <w:t xml:space="preserve"> Kunci: </w:t>
      </w:r>
      <w:r w:rsidRPr="004405FE">
        <w:rPr>
          <w:rFonts w:ascii="Garamond" w:hAnsi="Garamond"/>
          <w:i/>
          <w:iCs/>
          <w:color w:val="010101"/>
          <w:sz w:val="26"/>
          <w:szCs w:val="26"/>
          <w:lang w:val="id-ID"/>
        </w:rPr>
        <w:t>Marketing Mix, Etika Bisnis Islam, Perbankan Syariah, Loyalitas</w:t>
      </w:r>
    </w:p>
    <w:p w14:paraId="7DBF3DC0" w14:textId="77777777" w:rsidR="004405FE" w:rsidRPr="004405FE" w:rsidRDefault="004405FE" w:rsidP="003C3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rFonts w:asciiTheme="majorBidi" w:hAnsiTheme="majorBidi"/>
          <w:i/>
          <w:iCs/>
          <w:color w:val="212121"/>
          <w:sz w:val="22"/>
          <w:szCs w:val="22"/>
          <w:lang w:val="id-ID" w:eastAsia="id-ID"/>
        </w:rPr>
      </w:pPr>
    </w:p>
    <w:p w14:paraId="194A4EF9" w14:textId="7307DC94" w:rsidR="005B597C" w:rsidRDefault="005B597C" w:rsidP="000E2034">
      <w:pPr>
        <w:pStyle w:val="Heading2"/>
        <w:spacing w:line="360" w:lineRule="auto"/>
        <w:rPr>
          <w:rFonts w:ascii="Segoe UI" w:hAnsi="Segoe UI"/>
        </w:rPr>
      </w:pPr>
      <w:bookmarkStart w:id="1" w:name="_Toc454003724"/>
      <w:r w:rsidRPr="005B597C">
        <w:rPr>
          <w:rFonts w:ascii="Segoe UI" w:hAnsi="Segoe UI"/>
          <w:color w:val="auto"/>
          <w:lang w:val="id-ID"/>
        </w:rPr>
        <w:t xml:space="preserve">Pendahuluan </w:t>
      </w:r>
      <w:r w:rsidRPr="00CA1E55">
        <w:rPr>
          <w:rFonts w:ascii="Segoe UI" w:hAnsi="Segoe UI"/>
        </w:rPr>
        <w:t xml:space="preserve"> </w:t>
      </w:r>
    </w:p>
    <w:p w14:paraId="67A4ADBC" w14:textId="77777777" w:rsidR="004405FE" w:rsidRPr="004405FE" w:rsidRDefault="004405FE" w:rsidP="003C382C">
      <w:pPr>
        <w:ind w:firstLine="567"/>
        <w:jc w:val="both"/>
        <w:rPr>
          <w:rFonts w:ascii="Garamond" w:hAnsi="Garamond"/>
          <w:color w:val="000000" w:themeColor="text1"/>
          <w:sz w:val="26"/>
          <w:szCs w:val="26"/>
          <w:lang w:val="id-ID"/>
        </w:rPr>
      </w:pPr>
      <w:r w:rsidRPr="004405FE">
        <w:rPr>
          <w:rFonts w:ascii="Garamond" w:hAnsi="Garamond"/>
          <w:color w:val="000000"/>
          <w:sz w:val="26"/>
          <w:szCs w:val="26"/>
        </w:rPr>
        <w:t>Lahirnya</w:t>
      </w:r>
      <w:r w:rsidRPr="004405FE">
        <w:rPr>
          <w:rFonts w:ascii="Garamond" w:hAnsi="Garamond"/>
          <w:color w:val="000000" w:themeColor="text1"/>
          <w:sz w:val="26"/>
          <w:szCs w:val="26"/>
          <w:lang w:val="id-ID"/>
        </w:rPr>
        <w:t xml:space="preserve"> bank Mualamat sebagai bank pelopor perbankan syariah memberikan respon positif terhadap perbankan konvensional yang ikut melahirkan perbankan syariah. Tercatat pada tahun 2014 dan 2015 ada 12 bank umum syariah dan pada tahun 2017 naik menjadi 13 bank umum syariah dengan total aset 288.027 (miliar rupiah). Tahun 2014 dan 2015 ada 22 unit usaha syariah, namun terjadi penurunan pada tahun 2016 dan 2017  menjadi 21 unit usaha syariah dengan total aset 136.154  (miliar rupiah) dan dari tahun 2014 ada 163 BPR Syariah pada tahun 2017 meningkat 167 BPR syariah dengan aset 167 miliar.</w:t>
      </w:r>
      <w:r w:rsidRPr="004405FE">
        <w:rPr>
          <w:rStyle w:val="FootnoteReference"/>
          <w:rFonts w:ascii="Garamond" w:hAnsi="Garamond"/>
          <w:color w:val="000000" w:themeColor="text1"/>
          <w:sz w:val="26"/>
          <w:szCs w:val="26"/>
          <w:lang w:val="id-ID"/>
        </w:rPr>
        <w:footnoteReference w:id="1"/>
      </w:r>
      <w:r w:rsidRPr="004405FE">
        <w:rPr>
          <w:rFonts w:ascii="Garamond" w:hAnsi="Garamond"/>
          <w:color w:val="000000" w:themeColor="text1"/>
          <w:sz w:val="26"/>
          <w:szCs w:val="26"/>
          <w:lang w:val="id-ID"/>
        </w:rPr>
        <w:t xml:space="preserve">  </w:t>
      </w:r>
    </w:p>
    <w:p w14:paraId="33A9FD68" w14:textId="77777777" w:rsidR="004405FE" w:rsidRPr="004405FE" w:rsidRDefault="004405FE" w:rsidP="003C382C">
      <w:pPr>
        <w:ind w:firstLine="567"/>
        <w:jc w:val="both"/>
        <w:rPr>
          <w:rFonts w:ascii="Garamond" w:hAnsi="Garamond"/>
          <w:sz w:val="26"/>
          <w:szCs w:val="26"/>
          <w:lang w:val="id-ID"/>
        </w:rPr>
      </w:pPr>
      <w:r w:rsidRPr="004405FE">
        <w:rPr>
          <w:rFonts w:ascii="Garamond" w:hAnsi="Garamond"/>
          <w:color w:val="000000"/>
          <w:sz w:val="26"/>
          <w:szCs w:val="26"/>
        </w:rPr>
        <w:t>Bauran</w:t>
      </w:r>
      <w:r w:rsidRPr="004405FE">
        <w:rPr>
          <w:rFonts w:ascii="Garamond" w:hAnsi="Garamond"/>
          <w:sz w:val="26"/>
          <w:szCs w:val="26"/>
        </w:rPr>
        <w:t xml:space="preserve"> pemasaran </w:t>
      </w:r>
      <w:r w:rsidRPr="004405FE">
        <w:rPr>
          <w:rFonts w:ascii="Garamond" w:hAnsi="Garamond"/>
          <w:sz w:val="26"/>
          <w:szCs w:val="26"/>
          <w:lang w:val="id-ID"/>
        </w:rPr>
        <w:t>atau lebih dikenal dengan</w:t>
      </w:r>
      <w:r w:rsidRPr="004405FE">
        <w:rPr>
          <w:rFonts w:ascii="Garamond" w:hAnsi="Garamond"/>
          <w:sz w:val="26"/>
          <w:szCs w:val="26"/>
        </w:rPr>
        <w:t xml:space="preserve"> Marketing Mix </w:t>
      </w:r>
      <w:r w:rsidRPr="004405FE">
        <w:rPr>
          <w:rFonts w:ascii="Garamond" w:hAnsi="Garamond"/>
          <w:sz w:val="26"/>
          <w:szCs w:val="26"/>
          <w:lang w:val="id-ID"/>
        </w:rPr>
        <w:t xml:space="preserve">adalah gabungan </w:t>
      </w:r>
      <w:r w:rsidRPr="004405FE">
        <w:rPr>
          <w:rFonts w:ascii="Garamond" w:hAnsi="Garamond"/>
          <w:sz w:val="26"/>
          <w:szCs w:val="26"/>
        </w:rPr>
        <w:t xml:space="preserve">variabel atau </w:t>
      </w:r>
      <w:r w:rsidRPr="004405FE">
        <w:rPr>
          <w:rFonts w:ascii="Garamond" w:hAnsi="Garamond"/>
          <w:sz w:val="26"/>
          <w:szCs w:val="26"/>
          <w:lang w:val="id-ID"/>
        </w:rPr>
        <w:t xml:space="preserve">cara terpenting </w:t>
      </w:r>
      <w:r w:rsidRPr="004405FE">
        <w:rPr>
          <w:rFonts w:ascii="Garamond" w:hAnsi="Garamond"/>
          <w:sz w:val="26"/>
          <w:szCs w:val="26"/>
        </w:rPr>
        <w:t xml:space="preserve">dari sistem pemasaran, variabel </w:t>
      </w:r>
      <w:r w:rsidRPr="004405FE">
        <w:rPr>
          <w:rFonts w:ascii="Garamond" w:hAnsi="Garamond"/>
          <w:sz w:val="26"/>
          <w:szCs w:val="26"/>
          <w:lang w:val="id-ID"/>
        </w:rPr>
        <w:t xml:space="preserve">pada Marketing Mix (bauran pemasaran)  </w:t>
      </w:r>
      <w:r w:rsidRPr="004405FE">
        <w:rPr>
          <w:rFonts w:ascii="Garamond" w:hAnsi="Garamond"/>
          <w:sz w:val="26"/>
          <w:szCs w:val="26"/>
        </w:rPr>
        <w:t xml:space="preserve">dapat </w:t>
      </w:r>
      <w:r w:rsidRPr="004405FE">
        <w:rPr>
          <w:rFonts w:ascii="Garamond" w:hAnsi="Garamond"/>
          <w:sz w:val="26"/>
          <w:szCs w:val="26"/>
          <w:lang w:val="id-ID"/>
        </w:rPr>
        <w:t xml:space="preserve">digunakan </w:t>
      </w:r>
      <w:r w:rsidRPr="004405FE">
        <w:rPr>
          <w:rFonts w:ascii="Garamond" w:hAnsi="Garamond"/>
          <w:sz w:val="26"/>
          <w:szCs w:val="26"/>
        </w:rPr>
        <w:t xml:space="preserve">oleh perusahaan </w:t>
      </w:r>
      <w:r w:rsidRPr="004405FE">
        <w:rPr>
          <w:rFonts w:ascii="Garamond" w:hAnsi="Garamond"/>
          <w:sz w:val="26"/>
          <w:szCs w:val="26"/>
          <w:lang w:val="id-ID"/>
        </w:rPr>
        <w:t xml:space="preserve">secara optimal </w:t>
      </w:r>
      <w:r w:rsidRPr="004405FE">
        <w:rPr>
          <w:rFonts w:ascii="Garamond" w:hAnsi="Garamond"/>
          <w:sz w:val="26"/>
          <w:szCs w:val="26"/>
        </w:rPr>
        <w:t xml:space="preserve">untuk mempengaruhi </w:t>
      </w:r>
      <w:r w:rsidRPr="004405FE">
        <w:rPr>
          <w:rFonts w:ascii="Garamond" w:hAnsi="Garamond"/>
          <w:sz w:val="26"/>
          <w:szCs w:val="26"/>
          <w:lang w:val="id-ID"/>
        </w:rPr>
        <w:t xml:space="preserve">calon konsumen atau nasabah. </w:t>
      </w:r>
    </w:p>
    <w:p w14:paraId="1B6B5F24" w14:textId="77777777" w:rsidR="004405FE" w:rsidRPr="004405FE" w:rsidRDefault="004405FE" w:rsidP="003C382C">
      <w:pPr>
        <w:ind w:firstLine="567"/>
        <w:jc w:val="both"/>
        <w:rPr>
          <w:rFonts w:ascii="Garamond" w:hAnsi="Garamond"/>
          <w:sz w:val="26"/>
          <w:szCs w:val="26"/>
        </w:rPr>
      </w:pPr>
      <w:r w:rsidRPr="004405FE">
        <w:rPr>
          <w:rFonts w:ascii="Garamond" w:hAnsi="Garamond"/>
          <w:color w:val="000000"/>
          <w:sz w:val="26"/>
          <w:szCs w:val="26"/>
        </w:rPr>
        <w:lastRenderedPageBreak/>
        <w:t>Menurut</w:t>
      </w:r>
      <w:r w:rsidRPr="004405FE">
        <w:rPr>
          <w:rFonts w:ascii="Garamond" w:hAnsi="Garamond"/>
          <w:sz w:val="26"/>
          <w:szCs w:val="26"/>
        </w:rPr>
        <w:t xml:space="preserve"> </w:t>
      </w:r>
      <w:r w:rsidRPr="004405FE">
        <w:rPr>
          <w:rFonts w:ascii="Garamond" w:hAnsi="Garamond"/>
          <w:sz w:val="26"/>
          <w:szCs w:val="26"/>
          <w:lang w:val="id-ID"/>
        </w:rPr>
        <w:t xml:space="preserve">Philip </w:t>
      </w:r>
      <w:r w:rsidRPr="004405FE">
        <w:rPr>
          <w:rFonts w:ascii="Garamond" w:hAnsi="Garamond"/>
          <w:sz w:val="26"/>
          <w:szCs w:val="26"/>
        </w:rPr>
        <w:t>Kotler</w:t>
      </w:r>
      <w:r w:rsidRPr="004405FE">
        <w:rPr>
          <w:rFonts w:ascii="Garamond" w:hAnsi="Garamond"/>
          <w:sz w:val="26"/>
          <w:szCs w:val="26"/>
          <w:lang w:val="id-ID"/>
        </w:rPr>
        <w:t>,</w:t>
      </w:r>
      <w:r w:rsidRPr="004405FE">
        <w:rPr>
          <w:rFonts w:ascii="Garamond" w:hAnsi="Garamond"/>
          <w:sz w:val="26"/>
          <w:szCs w:val="26"/>
        </w:rPr>
        <w:t xml:space="preserve"> Bauran Pemasaran adalah </w:t>
      </w:r>
      <w:r w:rsidRPr="004405FE">
        <w:rPr>
          <w:rFonts w:ascii="Garamond" w:hAnsi="Garamond"/>
          <w:sz w:val="26"/>
          <w:szCs w:val="26"/>
          <w:lang w:val="id-ID"/>
        </w:rPr>
        <w:t xml:space="preserve">cara pemasaran yang digunakan </w:t>
      </w:r>
      <w:r w:rsidRPr="004405FE">
        <w:rPr>
          <w:rFonts w:ascii="Garamond" w:hAnsi="Garamond"/>
          <w:sz w:val="26"/>
          <w:szCs w:val="26"/>
        </w:rPr>
        <w:t>perusahaan</w:t>
      </w:r>
      <w:r w:rsidRPr="004405FE">
        <w:rPr>
          <w:rFonts w:ascii="Garamond" w:hAnsi="Garamond"/>
          <w:sz w:val="26"/>
          <w:szCs w:val="26"/>
          <w:lang w:val="id-ID"/>
        </w:rPr>
        <w:t xml:space="preserve"> </w:t>
      </w:r>
      <w:r w:rsidRPr="004405FE">
        <w:rPr>
          <w:rFonts w:ascii="Garamond" w:hAnsi="Garamond"/>
          <w:sz w:val="26"/>
          <w:szCs w:val="26"/>
        </w:rPr>
        <w:t xml:space="preserve">untuk </w:t>
      </w:r>
      <w:r w:rsidRPr="004405FE">
        <w:rPr>
          <w:rFonts w:ascii="Garamond" w:hAnsi="Garamond"/>
          <w:sz w:val="26"/>
          <w:szCs w:val="26"/>
          <w:lang w:val="id-ID"/>
        </w:rPr>
        <w:t xml:space="preserve">dapat </w:t>
      </w:r>
      <w:r w:rsidRPr="004405FE">
        <w:rPr>
          <w:rFonts w:ascii="Garamond" w:hAnsi="Garamond"/>
          <w:sz w:val="26"/>
          <w:szCs w:val="26"/>
        </w:rPr>
        <w:t xml:space="preserve">mencapai </w:t>
      </w:r>
      <w:r w:rsidRPr="004405FE">
        <w:rPr>
          <w:rFonts w:ascii="Garamond" w:hAnsi="Garamond"/>
          <w:sz w:val="26"/>
          <w:szCs w:val="26"/>
          <w:lang w:val="id-ID"/>
        </w:rPr>
        <w:t xml:space="preserve">suatu </w:t>
      </w:r>
      <w:r w:rsidRPr="004405FE">
        <w:rPr>
          <w:rFonts w:ascii="Garamond" w:hAnsi="Garamond"/>
          <w:sz w:val="26"/>
          <w:szCs w:val="26"/>
        </w:rPr>
        <w:t>tujuan pemasaran</w:t>
      </w:r>
      <w:r w:rsidRPr="004405FE">
        <w:rPr>
          <w:rFonts w:ascii="Garamond" w:hAnsi="Garamond"/>
          <w:sz w:val="26"/>
          <w:szCs w:val="26"/>
          <w:lang w:val="id-ID"/>
        </w:rPr>
        <w:t xml:space="preserve"> </w:t>
      </w:r>
      <w:r w:rsidRPr="004405FE">
        <w:rPr>
          <w:rFonts w:ascii="Garamond" w:hAnsi="Garamond"/>
          <w:sz w:val="26"/>
          <w:szCs w:val="26"/>
        </w:rPr>
        <w:t xml:space="preserve">di pasar sasaran.  </w:t>
      </w:r>
    </w:p>
    <w:p w14:paraId="012DB230" w14:textId="77777777" w:rsidR="004405FE" w:rsidRPr="004405FE" w:rsidRDefault="004405FE" w:rsidP="003C382C">
      <w:pPr>
        <w:ind w:firstLine="567"/>
        <w:jc w:val="both"/>
        <w:rPr>
          <w:rFonts w:ascii="Garamond" w:hAnsi="Garamond"/>
          <w:sz w:val="26"/>
          <w:szCs w:val="26"/>
          <w:lang w:val="id-ID"/>
        </w:rPr>
      </w:pPr>
      <w:r w:rsidRPr="004405FE">
        <w:rPr>
          <w:rFonts w:ascii="Garamond" w:hAnsi="Garamond"/>
          <w:sz w:val="26"/>
          <w:szCs w:val="26"/>
          <w:lang w:val="id-ID"/>
        </w:rPr>
        <w:t>Selain Marketing Mix yang menjadi penopang keberhasilan suatu perusahaan, juga perlu ditopang dengan sikap  yang baik yaitu dengan menerapkan etika, yaitu Etika Bisnis Islam.  Agama islam mengajarkan kepada umatnya untuk mencari rezeki yang halal. Tidak hanya mengumpulkan harta benda, tapi juga dengan cara atau etika yang islami.</w:t>
      </w:r>
    </w:p>
    <w:p w14:paraId="0FC82287" w14:textId="7B450193" w:rsidR="004405FE" w:rsidRPr="004405FE" w:rsidRDefault="00624B0C" w:rsidP="003C382C">
      <w:pPr>
        <w:ind w:firstLine="567"/>
        <w:jc w:val="both"/>
        <w:rPr>
          <w:rFonts w:ascii="Garamond" w:hAnsi="Garamond"/>
          <w:sz w:val="26"/>
          <w:szCs w:val="26"/>
          <w:lang w:val="id-ID"/>
        </w:rPr>
      </w:pPr>
      <w:r>
        <w:rPr>
          <w:rFonts w:ascii="Garamond" w:hAnsi="Garamond"/>
          <w:sz w:val="26"/>
          <w:szCs w:val="26"/>
          <w:lang w:val="id-ID"/>
        </w:rPr>
        <w:t>Tiga (</w:t>
      </w:r>
      <w:r w:rsidR="004405FE" w:rsidRPr="004405FE">
        <w:rPr>
          <w:rFonts w:ascii="Garamond" w:hAnsi="Garamond"/>
          <w:sz w:val="26"/>
          <w:szCs w:val="26"/>
        </w:rPr>
        <w:t>3</w:t>
      </w:r>
      <w:r>
        <w:rPr>
          <w:rFonts w:ascii="Garamond" w:hAnsi="Garamond"/>
          <w:sz w:val="26"/>
          <w:szCs w:val="26"/>
          <w:lang w:val="id-ID"/>
        </w:rPr>
        <w:t>)</w:t>
      </w:r>
      <w:r w:rsidR="004405FE" w:rsidRPr="004405FE">
        <w:rPr>
          <w:rFonts w:ascii="Garamond" w:hAnsi="Garamond"/>
          <w:sz w:val="26"/>
          <w:szCs w:val="26"/>
        </w:rPr>
        <w:t xml:space="preserve"> </w:t>
      </w:r>
      <w:r>
        <w:rPr>
          <w:rFonts w:ascii="Garamond" w:hAnsi="Garamond"/>
          <w:sz w:val="26"/>
          <w:szCs w:val="26"/>
          <w:lang w:val="id-ID"/>
        </w:rPr>
        <w:t xml:space="preserve">perbakan syariah yang  </w:t>
      </w:r>
      <w:r w:rsidR="004405FE" w:rsidRPr="004405FE">
        <w:rPr>
          <w:rFonts w:ascii="Garamond" w:hAnsi="Garamond"/>
          <w:sz w:val="26"/>
          <w:szCs w:val="26"/>
        </w:rPr>
        <w:t>akan dijadikan obyek penelitian, yaitu Bank BRI Syariah, Bank Muamalat dan Bank Jateng Syariah.</w:t>
      </w:r>
      <w:r w:rsidR="004405FE" w:rsidRPr="004405FE">
        <w:rPr>
          <w:rFonts w:ascii="Garamond" w:hAnsi="Garamond"/>
          <w:sz w:val="26"/>
          <w:szCs w:val="26"/>
          <w:lang w:val="id-ID"/>
        </w:rPr>
        <w:t xml:space="preserve"> Pemilihan obyek ini karena BRI Syariah mempunyai aset yang tinggi pada tahun 2014 dan 2015 dan mewakili perbankan syariah milik negara. Bank Muamalat dipilih karena merupakan perbankan syariah yang pertama lahir tapi mengalami penurunan aset pada tahun 2014 dan 2015 dan mewakili perbankan swasta. Bank Jateng Syariah dipilih sebagai bank syariah yang mewakili pemerintah daerah  Provinsi Jawa Tengah. </w:t>
      </w:r>
    </w:p>
    <w:p w14:paraId="0BE154BC" w14:textId="77777777" w:rsidR="004405FE" w:rsidRPr="004405FE" w:rsidRDefault="004405FE" w:rsidP="003C382C">
      <w:pPr>
        <w:ind w:firstLine="567"/>
        <w:jc w:val="center"/>
        <w:rPr>
          <w:rFonts w:ascii="Garamond" w:hAnsi="Garamond"/>
          <w:b/>
          <w:bCs/>
          <w:sz w:val="26"/>
          <w:szCs w:val="26"/>
          <w:lang w:val="id-ID"/>
        </w:rPr>
      </w:pPr>
      <w:r w:rsidRPr="004405FE">
        <w:rPr>
          <w:rFonts w:ascii="Garamond" w:hAnsi="Garamond"/>
          <w:b/>
          <w:bCs/>
          <w:sz w:val="26"/>
          <w:szCs w:val="26"/>
          <w:lang w:val="id-ID"/>
        </w:rPr>
        <w:t>Tabel 1.2</w:t>
      </w:r>
    </w:p>
    <w:p w14:paraId="5E7C72E8" w14:textId="77777777" w:rsidR="004405FE" w:rsidRPr="004405FE" w:rsidRDefault="004405FE" w:rsidP="003C382C">
      <w:pPr>
        <w:ind w:firstLine="567"/>
        <w:jc w:val="center"/>
        <w:rPr>
          <w:rFonts w:ascii="Garamond" w:hAnsi="Garamond"/>
          <w:b/>
          <w:bCs/>
          <w:sz w:val="26"/>
          <w:szCs w:val="26"/>
          <w:lang w:val="id-ID"/>
        </w:rPr>
      </w:pPr>
      <w:r w:rsidRPr="004405FE">
        <w:rPr>
          <w:rFonts w:ascii="Garamond" w:hAnsi="Garamond"/>
          <w:b/>
          <w:bCs/>
          <w:sz w:val="26"/>
          <w:szCs w:val="26"/>
          <w:lang w:val="id-ID"/>
        </w:rPr>
        <w:t>Total Aset 6 Perbankan Syariah (dalam jutaan  Rupiah)</w:t>
      </w:r>
    </w:p>
    <w:tbl>
      <w:tblPr>
        <w:tblW w:w="8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156"/>
        <w:gridCol w:w="1306"/>
        <w:gridCol w:w="1305"/>
        <w:gridCol w:w="1305"/>
        <w:gridCol w:w="1327"/>
      </w:tblGrid>
      <w:tr w:rsidR="004405FE" w:rsidRPr="00624B0C" w14:paraId="670E867C" w14:textId="77777777" w:rsidTr="004405FE">
        <w:tc>
          <w:tcPr>
            <w:tcW w:w="822" w:type="dxa"/>
            <w:vMerge w:val="restart"/>
            <w:tcBorders>
              <w:top w:val="single" w:sz="4" w:space="0" w:color="auto"/>
            </w:tcBorders>
            <w:shd w:val="clear" w:color="auto" w:fill="EEECE1" w:themeFill="background2"/>
            <w:vAlign w:val="center"/>
          </w:tcPr>
          <w:p w14:paraId="67511A7A" w14:textId="77777777"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No</w:t>
            </w:r>
          </w:p>
        </w:tc>
        <w:tc>
          <w:tcPr>
            <w:tcW w:w="2156" w:type="dxa"/>
            <w:vMerge w:val="restart"/>
            <w:tcBorders>
              <w:top w:val="single" w:sz="4" w:space="0" w:color="auto"/>
            </w:tcBorders>
            <w:shd w:val="clear" w:color="auto" w:fill="EEECE1" w:themeFill="background2"/>
            <w:vAlign w:val="center"/>
          </w:tcPr>
          <w:p w14:paraId="2D719F40" w14:textId="03FB429A"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Nama</w:t>
            </w:r>
          </w:p>
          <w:p w14:paraId="7AF7276C" w14:textId="77777777"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Bank Syariah</w:t>
            </w:r>
          </w:p>
        </w:tc>
        <w:tc>
          <w:tcPr>
            <w:tcW w:w="5243" w:type="dxa"/>
            <w:gridSpan w:val="4"/>
            <w:tcBorders>
              <w:top w:val="single" w:sz="4" w:space="0" w:color="auto"/>
            </w:tcBorders>
            <w:shd w:val="clear" w:color="auto" w:fill="EEECE1" w:themeFill="background2"/>
          </w:tcPr>
          <w:p w14:paraId="76B05DE1" w14:textId="77777777"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Total Aset (jutaan rupiah)</w:t>
            </w:r>
          </w:p>
        </w:tc>
      </w:tr>
      <w:tr w:rsidR="004405FE" w:rsidRPr="00624B0C" w14:paraId="0707DCA5" w14:textId="77777777" w:rsidTr="004405FE">
        <w:tc>
          <w:tcPr>
            <w:tcW w:w="822" w:type="dxa"/>
            <w:vMerge/>
            <w:shd w:val="clear" w:color="auto" w:fill="EEECE1" w:themeFill="background2"/>
          </w:tcPr>
          <w:p w14:paraId="334A25BB" w14:textId="77777777" w:rsidR="004405FE" w:rsidRPr="00624B0C" w:rsidRDefault="004405FE" w:rsidP="003C382C">
            <w:pPr>
              <w:ind w:firstLine="567"/>
              <w:jc w:val="center"/>
              <w:rPr>
                <w:rFonts w:ascii="Garamond" w:hAnsi="Garamond"/>
                <w:b/>
                <w:bCs/>
                <w:sz w:val="26"/>
                <w:szCs w:val="26"/>
              </w:rPr>
            </w:pPr>
          </w:p>
        </w:tc>
        <w:tc>
          <w:tcPr>
            <w:tcW w:w="2156" w:type="dxa"/>
            <w:vMerge/>
            <w:shd w:val="clear" w:color="auto" w:fill="EEECE1" w:themeFill="background2"/>
          </w:tcPr>
          <w:p w14:paraId="3E9632E0" w14:textId="77777777" w:rsidR="004405FE" w:rsidRPr="00624B0C" w:rsidRDefault="004405FE" w:rsidP="003C382C">
            <w:pPr>
              <w:ind w:firstLine="148"/>
              <w:jc w:val="center"/>
              <w:rPr>
                <w:rFonts w:ascii="Garamond" w:hAnsi="Garamond"/>
                <w:b/>
                <w:bCs/>
                <w:sz w:val="26"/>
                <w:szCs w:val="26"/>
              </w:rPr>
            </w:pPr>
          </w:p>
        </w:tc>
        <w:tc>
          <w:tcPr>
            <w:tcW w:w="1306" w:type="dxa"/>
            <w:shd w:val="clear" w:color="auto" w:fill="EEECE1" w:themeFill="background2"/>
          </w:tcPr>
          <w:p w14:paraId="232AA134" w14:textId="77777777"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2014</w:t>
            </w:r>
          </w:p>
        </w:tc>
        <w:tc>
          <w:tcPr>
            <w:tcW w:w="1305" w:type="dxa"/>
            <w:shd w:val="clear" w:color="auto" w:fill="EEECE1" w:themeFill="background2"/>
          </w:tcPr>
          <w:p w14:paraId="35771BF6" w14:textId="77777777"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2015</w:t>
            </w:r>
          </w:p>
        </w:tc>
        <w:tc>
          <w:tcPr>
            <w:tcW w:w="1305" w:type="dxa"/>
            <w:shd w:val="clear" w:color="auto" w:fill="EEECE1" w:themeFill="background2"/>
          </w:tcPr>
          <w:p w14:paraId="35787E91" w14:textId="77777777"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2016</w:t>
            </w:r>
          </w:p>
        </w:tc>
        <w:tc>
          <w:tcPr>
            <w:tcW w:w="1327" w:type="dxa"/>
            <w:shd w:val="clear" w:color="auto" w:fill="EEECE1" w:themeFill="background2"/>
          </w:tcPr>
          <w:p w14:paraId="6A9C3E1D" w14:textId="77777777" w:rsidR="004405FE" w:rsidRPr="00624B0C" w:rsidRDefault="004405FE" w:rsidP="003C382C">
            <w:pPr>
              <w:ind w:firstLine="148"/>
              <w:jc w:val="center"/>
              <w:rPr>
                <w:rFonts w:ascii="Garamond" w:hAnsi="Garamond"/>
                <w:b/>
                <w:bCs/>
                <w:sz w:val="26"/>
                <w:szCs w:val="26"/>
              </w:rPr>
            </w:pPr>
            <w:r w:rsidRPr="00624B0C">
              <w:rPr>
                <w:rFonts w:ascii="Garamond" w:hAnsi="Garamond"/>
                <w:b/>
                <w:bCs/>
                <w:sz w:val="26"/>
                <w:szCs w:val="26"/>
              </w:rPr>
              <w:t>2017</w:t>
            </w:r>
          </w:p>
        </w:tc>
      </w:tr>
      <w:tr w:rsidR="004405FE" w:rsidRPr="00624B0C" w14:paraId="491ADC10" w14:textId="77777777" w:rsidTr="004405FE">
        <w:tc>
          <w:tcPr>
            <w:tcW w:w="822" w:type="dxa"/>
            <w:shd w:val="clear" w:color="auto" w:fill="auto"/>
          </w:tcPr>
          <w:p w14:paraId="53A84DF4" w14:textId="77777777" w:rsidR="004405FE" w:rsidRPr="00624B0C" w:rsidRDefault="004405FE" w:rsidP="003C382C">
            <w:pPr>
              <w:rPr>
                <w:rFonts w:ascii="Garamond" w:hAnsi="Garamond"/>
                <w:sz w:val="26"/>
                <w:szCs w:val="26"/>
              </w:rPr>
            </w:pPr>
            <w:r w:rsidRPr="00624B0C">
              <w:rPr>
                <w:rFonts w:ascii="Garamond" w:hAnsi="Garamond"/>
                <w:sz w:val="26"/>
                <w:szCs w:val="26"/>
              </w:rPr>
              <w:t>1</w:t>
            </w:r>
          </w:p>
        </w:tc>
        <w:tc>
          <w:tcPr>
            <w:tcW w:w="2156" w:type="dxa"/>
            <w:shd w:val="clear" w:color="auto" w:fill="auto"/>
          </w:tcPr>
          <w:p w14:paraId="7AC36354" w14:textId="77777777" w:rsidR="004405FE" w:rsidRPr="00624B0C" w:rsidRDefault="004405FE" w:rsidP="003C382C">
            <w:pPr>
              <w:rPr>
                <w:rFonts w:ascii="Garamond" w:hAnsi="Garamond"/>
                <w:sz w:val="26"/>
                <w:szCs w:val="26"/>
              </w:rPr>
            </w:pPr>
            <w:r w:rsidRPr="00624B0C">
              <w:rPr>
                <w:rFonts w:ascii="Garamond" w:hAnsi="Garamond"/>
                <w:sz w:val="26"/>
                <w:szCs w:val="26"/>
              </w:rPr>
              <w:t>BRI SYARIAH</w:t>
            </w:r>
          </w:p>
        </w:tc>
        <w:tc>
          <w:tcPr>
            <w:tcW w:w="1306" w:type="dxa"/>
            <w:shd w:val="clear" w:color="auto" w:fill="auto"/>
          </w:tcPr>
          <w:p w14:paraId="34C6779D" w14:textId="77777777" w:rsidR="004405FE" w:rsidRPr="00624B0C" w:rsidRDefault="004405FE" w:rsidP="003C382C">
            <w:pPr>
              <w:rPr>
                <w:rFonts w:ascii="Garamond" w:hAnsi="Garamond"/>
                <w:sz w:val="26"/>
                <w:szCs w:val="26"/>
              </w:rPr>
            </w:pPr>
            <w:r w:rsidRPr="00624B0C">
              <w:rPr>
                <w:rFonts w:ascii="Garamond" w:hAnsi="Garamond"/>
                <w:sz w:val="26"/>
                <w:szCs w:val="26"/>
              </w:rPr>
              <w:t>20.341.033</w:t>
            </w:r>
          </w:p>
        </w:tc>
        <w:tc>
          <w:tcPr>
            <w:tcW w:w="1305" w:type="dxa"/>
            <w:shd w:val="clear" w:color="auto" w:fill="auto"/>
          </w:tcPr>
          <w:p w14:paraId="3CE7A3AB" w14:textId="77777777" w:rsidR="004405FE" w:rsidRPr="00624B0C" w:rsidRDefault="004405FE" w:rsidP="003C382C">
            <w:pPr>
              <w:rPr>
                <w:rFonts w:ascii="Garamond" w:hAnsi="Garamond"/>
                <w:sz w:val="26"/>
                <w:szCs w:val="26"/>
              </w:rPr>
            </w:pPr>
            <w:r w:rsidRPr="00624B0C">
              <w:rPr>
                <w:rFonts w:ascii="Garamond" w:hAnsi="Garamond"/>
                <w:sz w:val="26"/>
                <w:szCs w:val="26"/>
              </w:rPr>
              <w:t>24.230.247</w:t>
            </w:r>
          </w:p>
        </w:tc>
        <w:tc>
          <w:tcPr>
            <w:tcW w:w="1305" w:type="dxa"/>
            <w:shd w:val="clear" w:color="auto" w:fill="auto"/>
          </w:tcPr>
          <w:p w14:paraId="1D7EA499" w14:textId="77777777" w:rsidR="004405FE" w:rsidRPr="00624B0C" w:rsidRDefault="004405FE" w:rsidP="003C382C">
            <w:pPr>
              <w:rPr>
                <w:rFonts w:ascii="Garamond" w:hAnsi="Garamond"/>
                <w:sz w:val="26"/>
                <w:szCs w:val="26"/>
              </w:rPr>
            </w:pPr>
            <w:r w:rsidRPr="00624B0C">
              <w:rPr>
                <w:rFonts w:ascii="Garamond" w:hAnsi="Garamond"/>
                <w:sz w:val="26"/>
                <w:szCs w:val="26"/>
              </w:rPr>
              <w:t>27.698.188</w:t>
            </w:r>
          </w:p>
        </w:tc>
        <w:tc>
          <w:tcPr>
            <w:tcW w:w="1327" w:type="dxa"/>
            <w:shd w:val="clear" w:color="auto" w:fill="auto"/>
          </w:tcPr>
          <w:p w14:paraId="1E7D5461" w14:textId="77777777" w:rsidR="004405FE" w:rsidRPr="00624B0C" w:rsidRDefault="004405FE" w:rsidP="003C382C">
            <w:pPr>
              <w:rPr>
                <w:rFonts w:ascii="Garamond" w:hAnsi="Garamond"/>
                <w:sz w:val="26"/>
                <w:szCs w:val="26"/>
              </w:rPr>
            </w:pPr>
            <w:r w:rsidRPr="00624B0C">
              <w:rPr>
                <w:rFonts w:ascii="Garamond" w:hAnsi="Garamond"/>
                <w:sz w:val="26"/>
                <w:szCs w:val="26"/>
              </w:rPr>
              <w:t>31.543.384</w:t>
            </w:r>
          </w:p>
        </w:tc>
      </w:tr>
      <w:tr w:rsidR="004405FE" w:rsidRPr="00624B0C" w14:paraId="4A74025A" w14:textId="77777777" w:rsidTr="004405FE">
        <w:tc>
          <w:tcPr>
            <w:tcW w:w="822" w:type="dxa"/>
            <w:shd w:val="clear" w:color="auto" w:fill="auto"/>
          </w:tcPr>
          <w:p w14:paraId="26792EF3" w14:textId="77777777" w:rsidR="004405FE" w:rsidRPr="00624B0C" w:rsidRDefault="004405FE" w:rsidP="003C382C">
            <w:pPr>
              <w:rPr>
                <w:rFonts w:ascii="Garamond" w:hAnsi="Garamond"/>
                <w:sz w:val="26"/>
                <w:szCs w:val="26"/>
              </w:rPr>
            </w:pPr>
            <w:r w:rsidRPr="00624B0C">
              <w:rPr>
                <w:rFonts w:ascii="Garamond" w:hAnsi="Garamond"/>
                <w:sz w:val="26"/>
                <w:szCs w:val="26"/>
              </w:rPr>
              <w:t>2</w:t>
            </w:r>
          </w:p>
        </w:tc>
        <w:tc>
          <w:tcPr>
            <w:tcW w:w="2156" w:type="dxa"/>
            <w:shd w:val="clear" w:color="auto" w:fill="auto"/>
          </w:tcPr>
          <w:p w14:paraId="120AF1A7" w14:textId="77777777" w:rsidR="004405FE" w:rsidRPr="00624B0C" w:rsidRDefault="004405FE" w:rsidP="003C382C">
            <w:pPr>
              <w:rPr>
                <w:rFonts w:ascii="Garamond" w:hAnsi="Garamond"/>
                <w:sz w:val="26"/>
                <w:szCs w:val="26"/>
              </w:rPr>
            </w:pPr>
            <w:r w:rsidRPr="00624B0C">
              <w:rPr>
                <w:rFonts w:ascii="Garamond" w:hAnsi="Garamond"/>
                <w:sz w:val="26"/>
                <w:szCs w:val="26"/>
              </w:rPr>
              <w:t>BNI SYARIAH</w:t>
            </w:r>
          </w:p>
        </w:tc>
        <w:tc>
          <w:tcPr>
            <w:tcW w:w="1306" w:type="dxa"/>
            <w:shd w:val="clear" w:color="auto" w:fill="auto"/>
          </w:tcPr>
          <w:p w14:paraId="48E5512F" w14:textId="77777777" w:rsidR="004405FE" w:rsidRPr="00624B0C" w:rsidRDefault="004405FE" w:rsidP="003C382C">
            <w:pPr>
              <w:rPr>
                <w:rFonts w:ascii="Garamond" w:hAnsi="Garamond"/>
                <w:sz w:val="26"/>
                <w:szCs w:val="26"/>
              </w:rPr>
            </w:pPr>
            <w:r w:rsidRPr="00624B0C">
              <w:rPr>
                <w:rFonts w:ascii="Garamond" w:hAnsi="Garamond"/>
                <w:sz w:val="26"/>
                <w:szCs w:val="26"/>
              </w:rPr>
              <w:t>19.492.112</w:t>
            </w:r>
          </w:p>
        </w:tc>
        <w:tc>
          <w:tcPr>
            <w:tcW w:w="1305" w:type="dxa"/>
            <w:shd w:val="clear" w:color="auto" w:fill="auto"/>
          </w:tcPr>
          <w:p w14:paraId="206856C9" w14:textId="77777777" w:rsidR="004405FE" w:rsidRPr="00624B0C" w:rsidRDefault="004405FE" w:rsidP="003C382C">
            <w:pPr>
              <w:rPr>
                <w:rFonts w:ascii="Garamond" w:hAnsi="Garamond"/>
                <w:sz w:val="26"/>
                <w:szCs w:val="26"/>
              </w:rPr>
            </w:pPr>
            <w:r w:rsidRPr="00624B0C">
              <w:rPr>
                <w:rFonts w:ascii="Garamond" w:hAnsi="Garamond"/>
                <w:sz w:val="26"/>
                <w:szCs w:val="26"/>
              </w:rPr>
              <w:t>23.017.667</w:t>
            </w:r>
          </w:p>
        </w:tc>
        <w:tc>
          <w:tcPr>
            <w:tcW w:w="1305" w:type="dxa"/>
            <w:shd w:val="clear" w:color="auto" w:fill="auto"/>
          </w:tcPr>
          <w:p w14:paraId="5DD62746" w14:textId="77777777" w:rsidR="004405FE" w:rsidRPr="00624B0C" w:rsidRDefault="004405FE" w:rsidP="003C382C">
            <w:pPr>
              <w:rPr>
                <w:rFonts w:ascii="Garamond" w:hAnsi="Garamond"/>
                <w:sz w:val="26"/>
                <w:szCs w:val="26"/>
              </w:rPr>
            </w:pPr>
            <w:r w:rsidRPr="00624B0C">
              <w:rPr>
                <w:rFonts w:ascii="Garamond" w:hAnsi="Garamond"/>
                <w:sz w:val="26"/>
                <w:szCs w:val="26"/>
              </w:rPr>
              <w:t>28.314.175</w:t>
            </w:r>
          </w:p>
        </w:tc>
        <w:tc>
          <w:tcPr>
            <w:tcW w:w="1327" w:type="dxa"/>
            <w:shd w:val="clear" w:color="auto" w:fill="auto"/>
          </w:tcPr>
          <w:p w14:paraId="7BAD827D" w14:textId="77777777" w:rsidR="004405FE" w:rsidRPr="00624B0C" w:rsidRDefault="004405FE" w:rsidP="003C382C">
            <w:pPr>
              <w:rPr>
                <w:rFonts w:ascii="Garamond" w:hAnsi="Garamond"/>
                <w:sz w:val="26"/>
                <w:szCs w:val="26"/>
              </w:rPr>
            </w:pPr>
            <w:r w:rsidRPr="00624B0C">
              <w:rPr>
                <w:rFonts w:ascii="Garamond" w:hAnsi="Garamond"/>
                <w:sz w:val="26"/>
                <w:szCs w:val="26"/>
              </w:rPr>
              <w:t>34.822.442</w:t>
            </w:r>
          </w:p>
        </w:tc>
      </w:tr>
      <w:tr w:rsidR="004405FE" w:rsidRPr="00624B0C" w14:paraId="0888AB93" w14:textId="77777777" w:rsidTr="004405FE">
        <w:tc>
          <w:tcPr>
            <w:tcW w:w="822" w:type="dxa"/>
            <w:shd w:val="clear" w:color="auto" w:fill="auto"/>
          </w:tcPr>
          <w:p w14:paraId="5F8B03CC" w14:textId="77777777" w:rsidR="004405FE" w:rsidRPr="00624B0C" w:rsidRDefault="004405FE" w:rsidP="003C382C">
            <w:pPr>
              <w:rPr>
                <w:rFonts w:ascii="Garamond" w:hAnsi="Garamond"/>
                <w:sz w:val="26"/>
                <w:szCs w:val="26"/>
              </w:rPr>
            </w:pPr>
            <w:r w:rsidRPr="00624B0C">
              <w:rPr>
                <w:rFonts w:ascii="Garamond" w:hAnsi="Garamond"/>
                <w:sz w:val="26"/>
                <w:szCs w:val="26"/>
              </w:rPr>
              <w:t>3</w:t>
            </w:r>
          </w:p>
        </w:tc>
        <w:tc>
          <w:tcPr>
            <w:tcW w:w="2156" w:type="dxa"/>
            <w:shd w:val="clear" w:color="auto" w:fill="auto"/>
          </w:tcPr>
          <w:p w14:paraId="731D7F6D" w14:textId="77777777" w:rsidR="004405FE" w:rsidRPr="00624B0C" w:rsidRDefault="004405FE" w:rsidP="003C382C">
            <w:pPr>
              <w:rPr>
                <w:rFonts w:ascii="Garamond" w:hAnsi="Garamond"/>
                <w:sz w:val="26"/>
                <w:szCs w:val="26"/>
              </w:rPr>
            </w:pPr>
            <w:r w:rsidRPr="00624B0C">
              <w:rPr>
                <w:rFonts w:ascii="Garamond" w:hAnsi="Garamond"/>
                <w:sz w:val="26"/>
                <w:szCs w:val="26"/>
              </w:rPr>
              <w:t>BANK JATENG SYARIAH</w:t>
            </w:r>
          </w:p>
        </w:tc>
        <w:tc>
          <w:tcPr>
            <w:tcW w:w="1306" w:type="dxa"/>
            <w:shd w:val="clear" w:color="auto" w:fill="auto"/>
          </w:tcPr>
          <w:p w14:paraId="4DAE5C07" w14:textId="77777777" w:rsidR="004405FE" w:rsidRPr="00624B0C" w:rsidRDefault="004405FE" w:rsidP="003C382C">
            <w:pPr>
              <w:rPr>
                <w:rFonts w:ascii="Garamond" w:hAnsi="Garamond"/>
                <w:sz w:val="26"/>
                <w:szCs w:val="26"/>
              </w:rPr>
            </w:pPr>
            <w:r w:rsidRPr="00624B0C">
              <w:rPr>
                <w:rFonts w:ascii="Garamond" w:hAnsi="Garamond"/>
                <w:sz w:val="26"/>
                <w:szCs w:val="26"/>
              </w:rPr>
              <w:t>832.242</w:t>
            </w:r>
          </w:p>
        </w:tc>
        <w:tc>
          <w:tcPr>
            <w:tcW w:w="1305" w:type="dxa"/>
            <w:shd w:val="clear" w:color="auto" w:fill="auto"/>
          </w:tcPr>
          <w:p w14:paraId="350D53E2" w14:textId="77777777" w:rsidR="004405FE" w:rsidRPr="00624B0C" w:rsidRDefault="004405FE" w:rsidP="003C382C">
            <w:pPr>
              <w:rPr>
                <w:rFonts w:ascii="Garamond" w:hAnsi="Garamond"/>
                <w:sz w:val="26"/>
                <w:szCs w:val="26"/>
              </w:rPr>
            </w:pPr>
            <w:r w:rsidRPr="00624B0C">
              <w:rPr>
                <w:rFonts w:ascii="Garamond" w:hAnsi="Garamond"/>
                <w:sz w:val="26"/>
                <w:szCs w:val="26"/>
              </w:rPr>
              <w:t>1,335,601</w:t>
            </w:r>
          </w:p>
        </w:tc>
        <w:tc>
          <w:tcPr>
            <w:tcW w:w="1305" w:type="dxa"/>
            <w:shd w:val="clear" w:color="auto" w:fill="auto"/>
          </w:tcPr>
          <w:p w14:paraId="5B57C8AF" w14:textId="77777777" w:rsidR="004405FE" w:rsidRPr="00624B0C" w:rsidRDefault="004405FE" w:rsidP="003C382C">
            <w:pPr>
              <w:rPr>
                <w:rFonts w:ascii="Garamond" w:hAnsi="Garamond"/>
                <w:sz w:val="26"/>
                <w:szCs w:val="26"/>
              </w:rPr>
            </w:pPr>
            <w:r w:rsidRPr="00624B0C">
              <w:rPr>
                <w:rFonts w:ascii="Garamond" w:hAnsi="Garamond"/>
                <w:sz w:val="26"/>
                <w:szCs w:val="26"/>
              </w:rPr>
              <w:t>3,094,601</w:t>
            </w:r>
          </w:p>
        </w:tc>
        <w:tc>
          <w:tcPr>
            <w:tcW w:w="1327" w:type="dxa"/>
            <w:shd w:val="clear" w:color="auto" w:fill="auto"/>
          </w:tcPr>
          <w:p w14:paraId="51BADBA2" w14:textId="77777777" w:rsidR="004405FE" w:rsidRPr="00624B0C" w:rsidRDefault="004405FE" w:rsidP="003C382C">
            <w:pPr>
              <w:rPr>
                <w:rFonts w:ascii="Garamond" w:hAnsi="Garamond"/>
                <w:sz w:val="26"/>
                <w:szCs w:val="26"/>
              </w:rPr>
            </w:pPr>
            <w:r w:rsidRPr="00624B0C">
              <w:rPr>
                <w:rFonts w:ascii="Garamond" w:hAnsi="Garamond"/>
                <w:sz w:val="26"/>
                <w:szCs w:val="26"/>
              </w:rPr>
              <w:t>4,143,250</w:t>
            </w:r>
          </w:p>
        </w:tc>
      </w:tr>
      <w:tr w:rsidR="004405FE" w:rsidRPr="00624B0C" w14:paraId="59C1BDE4" w14:textId="77777777" w:rsidTr="004405FE">
        <w:tc>
          <w:tcPr>
            <w:tcW w:w="822" w:type="dxa"/>
            <w:shd w:val="clear" w:color="auto" w:fill="auto"/>
          </w:tcPr>
          <w:p w14:paraId="7E2AD215" w14:textId="77777777" w:rsidR="004405FE" w:rsidRPr="00624B0C" w:rsidRDefault="004405FE" w:rsidP="003C382C">
            <w:pPr>
              <w:rPr>
                <w:rFonts w:ascii="Garamond" w:hAnsi="Garamond"/>
                <w:sz w:val="26"/>
                <w:szCs w:val="26"/>
              </w:rPr>
            </w:pPr>
            <w:r w:rsidRPr="00624B0C">
              <w:rPr>
                <w:rFonts w:ascii="Garamond" w:hAnsi="Garamond"/>
                <w:sz w:val="26"/>
                <w:szCs w:val="26"/>
              </w:rPr>
              <w:t>4</w:t>
            </w:r>
          </w:p>
        </w:tc>
        <w:tc>
          <w:tcPr>
            <w:tcW w:w="2156" w:type="dxa"/>
            <w:shd w:val="clear" w:color="auto" w:fill="auto"/>
          </w:tcPr>
          <w:p w14:paraId="4BCA6BDC" w14:textId="77777777" w:rsidR="004405FE" w:rsidRPr="00624B0C" w:rsidRDefault="004405FE" w:rsidP="003C382C">
            <w:pPr>
              <w:rPr>
                <w:rFonts w:ascii="Garamond" w:hAnsi="Garamond"/>
                <w:sz w:val="26"/>
                <w:szCs w:val="26"/>
              </w:rPr>
            </w:pPr>
            <w:r w:rsidRPr="00624B0C">
              <w:rPr>
                <w:rFonts w:ascii="Garamond" w:hAnsi="Garamond"/>
                <w:sz w:val="26"/>
                <w:szCs w:val="26"/>
              </w:rPr>
              <w:t>BTPN SYARIAH</w:t>
            </w:r>
          </w:p>
        </w:tc>
        <w:tc>
          <w:tcPr>
            <w:tcW w:w="1306" w:type="dxa"/>
            <w:shd w:val="clear" w:color="auto" w:fill="auto"/>
          </w:tcPr>
          <w:p w14:paraId="2F98B70E" w14:textId="77777777" w:rsidR="004405FE" w:rsidRPr="00624B0C" w:rsidRDefault="004405FE" w:rsidP="003C382C">
            <w:pPr>
              <w:rPr>
                <w:rFonts w:ascii="Garamond" w:hAnsi="Garamond"/>
                <w:sz w:val="26"/>
                <w:szCs w:val="26"/>
              </w:rPr>
            </w:pPr>
            <w:r w:rsidRPr="00624B0C">
              <w:rPr>
                <w:rFonts w:ascii="Garamond" w:hAnsi="Garamond"/>
                <w:sz w:val="26"/>
                <w:szCs w:val="26"/>
              </w:rPr>
              <w:t>3.710.016</w:t>
            </w:r>
          </w:p>
        </w:tc>
        <w:tc>
          <w:tcPr>
            <w:tcW w:w="1305" w:type="dxa"/>
            <w:shd w:val="clear" w:color="auto" w:fill="auto"/>
          </w:tcPr>
          <w:p w14:paraId="10B36FA7" w14:textId="77777777" w:rsidR="004405FE" w:rsidRPr="00624B0C" w:rsidRDefault="004405FE" w:rsidP="003C382C">
            <w:pPr>
              <w:rPr>
                <w:rFonts w:ascii="Garamond" w:hAnsi="Garamond"/>
                <w:sz w:val="26"/>
                <w:szCs w:val="26"/>
              </w:rPr>
            </w:pPr>
            <w:r w:rsidRPr="00624B0C">
              <w:rPr>
                <w:rFonts w:ascii="Garamond" w:hAnsi="Garamond"/>
                <w:sz w:val="26"/>
                <w:szCs w:val="26"/>
              </w:rPr>
              <w:t>5.189.013</w:t>
            </w:r>
          </w:p>
        </w:tc>
        <w:tc>
          <w:tcPr>
            <w:tcW w:w="1305" w:type="dxa"/>
            <w:shd w:val="clear" w:color="auto" w:fill="auto"/>
          </w:tcPr>
          <w:p w14:paraId="4ECF0BCB" w14:textId="77777777" w:rsidR="004405FE" w:rsidRPr="00624B0C" w:rsidRDefault="004405FE" w:rsidP="003C382C">
            <w:pPr>
              <w:rPr>
                <w:rFonts w:ascii="Garamond" w:hAnsi="Garamond"/>
                <w:sz w:val="26"/>
                <w:szCs w:val="26"/>
              </w:rPr>
            </w:pPr>
            <w:r w:rsidRPr="00624B0C">
              <w:rPr>
                <w:rFonts w:ascii="Garamond" w:hAnsi="Garamond"/>
                <w:sz w:val="26"/>
                <w:szCs w:val="26"/>
              </w:rPr>
              <w:t>7.32.347</w:t>
            </w:r>
          </w:p>
        </w:tc>
        <w:tc>
          <w:tcPr>
            <w:tcW w:w="1327" w:type="dxa"/>
            <w:shd w:val="clear" w:color="auto" w:fill="auto"/>
          </w:tcPr>
          <w:p w14:paraId="78045870" w14:textId="77777777" w:rsidR="004405FE" w:rsidRPr="00624B0C" w:rsidRDefault="004405FE" w:rsidP="003C382C">
            <w:pPr>
              <w:rPr>
                <w:rFonts w:ascii="Garamond" w:hAnsi="Garamond"/>
                <w:sz w:val="26"/>
                <w:szCs w:val="26"/>
              </w:rPr>
            </w:pPr>
            <w:r w:rsidRPr="00624B0C">
              <w:rPr>
                <w:rFonts w:ascii="Garamond" w:hAnsi="Garamond"/>
                <w:sz w:val="26"/>
                <w:szCs w:val="26"/>
              </w:rPr>
              <w:t>9.156.522</w:t>
            </w:r>
          </w:p>
        </w:tc>
      </w:tr>
      <w:tr w:rsidR="004405FE" w:rsidRPr="00624B0C" w14:paraId="488B1648" w14:textId="77777777" w:rsidTr="004405FE">
        <w:tc>
          <w:tcPr>
            <w:tcW w:w="822" w:type="dxa"/>
            <w:shd w:val="clear" w:color="auto" w:fill="auto"/>
          </w:tcPr>
          <w:p w14:paraId="789EC1BF" w14:textId="77777777" w:rsidR="004405FE" w:rsidRPr="00624B0C" w:rsidRDefault="004405FE" w:rsidP="003C382C">
            <w:pPr>
              <w:rPr>
                <w:rFonts w:ascii="Garamond" w:hAnsi="Garamond"/>
                <w:sz w:val="26"/>
                <w:szCs w:val="26"/>
              </w:rPr>
            </w:pPr>
            <w:r w:rsidRPr="00624B0C">
              <w:rPr>
                <w:rFonts w:ascii="Garamond" w:hAnsi="Garamond"/>
                <w:sz w:val="26"/>
                <w:szCs w:val="26"/>
              </w:rPr>
              <w:t>5</w:t>
            </w:r>
          </w:p>
        </w:tc>
        <w:tc>
          <w:tcPr>
            <w:tcW w:w="2156" w:type="dxa"/>
            <w:shd w:val="clear" w:color="auto" w:fill="auto"/>
          </w:tcPr>
          <w:p w14:paraId="7D7BA821" w14:textId="77777777" w:rsidR="004405FE" w:rsidRPr="00624B0C" w:rsidRDefault="004405FE" w:rsidP="003C382C">
            <w:pPr>
              <w:rPr>
                <w:rFonts w:ascii="Garamond" w:hAnsi="Garamond"/>
                <w:sz w:val="26"/>
                <w:szCs w:val="26"/>
              </w:rPr>
            </w:pPr>
            <w:r w:rsidRPr="00624B0C">
              <w:rPr>
                <w:rFonts w:ascii="Garamond" w:hAnsi="Garamond"/>
                <w:sz w:val="26"/>
                <w:szCs w:val="26"/>
              </w:rPr>
              <w:t>MEGA SYARIAH</w:t>
            </w:r>
          </w:p>
        </w:tc>
        <w:tc>
          <w:tcPr>
            <w:tcW w:w="1306" w:type="dxa"/>
            <w:shd w:val="clear" w:color="auto" w:fill="auto"/>
          </w:tcPr>
          <w:p w14:paraId="0BEE01FD" w14:textId="77777777" w:rsidR="004405FE" w:rsidRPr="00624B0C" w:rsidRDefault="004405FE" w:rsidP="003C382C">
            <w:pPr>
              <w:rPr>
                <w:rFonts w:ascii="Garamond" w:hAnsi="Garamond"/>
                <w:sz w:val="26"/>
                <w:szCs w:val="26"/>
              </w:rPr>
            </w:pPr>
            <w:r w:rsidRPr="00624B0C">
              <w:rPr>
                <w:rFonts w:ascii="Garamond" w:hAnsi="Garamond"/>
                <w:sz w:val="26"/>
                <w:szCs w:val="26"/>
              </w:rPr>
              <w:t>7.042.489</w:t>
            </w:r>
          </w:p>
        </w:tc>
        <w:tc>
          <w:tcPr>
            <w:tcW w:w="1305" w:type="dxa"/>
            <w:shd w:val="clear" w:color="auto" w:fill="auto"/>
          </w:tcPr>
          <w:p w14:paraId="44CEEE19" w14:textId="77777777" w:rsidR="004405FE" w:rsidRPr="00624B0C" w:rsidRDefault="004405FE" w:rsidP="003C382C">
            <w:pPr>
              <w:rPr>
                <w:rFonts w:ascii="Garamond" w:hAnsi="Garamond"/>
                <w:sz w:val="26"/>
                <w:szCs w:val="26"/>
              </w:rPr>
            </w:pPr>
            <w:r w:rsidRPr="00624B0C">
              <w:rPr>
                <w:rFonts w:ascii="Garamond" w:hAnsi="Garamond"/>
                <w:sz w:val="26"/>
                <w:szCs w:val="26"/>
              </w:rPr>
              <w:t>5.564.667</w:t>
            </w:r>
          </w:p>
        </w:tc>
        <w:tc>
          <w:tcPr>
            <w:tcW w:w="1305" w:type="dxa"/>
            <w:shd w:val="clear" w:color="auto" w:fill="auto"/>
          </w:tcPr>
          <w:p w14:paraId="51910ED8" w14:textId="77777777" w:rsidR="004405FE" w:rsidRPr="00624B0C" w:rsidRDefault="004405FE" w:rsidP="003C382C">
            <w:pPr>
              <w:rPr>
                <w:rFonts w:ascii="Garamond" w:hAnsi="Garamond"/>
                <w:sz w:val="26"/>
                <w:szCs w:val="26"/>
              </w:rPr>
            </w:pPr>
            <w:r w:rsidRPr="00624B0C">
              <w:rPr>
                <w:rFonts w:ascii="Garamond" w:hAnsi="Garamond"/>
                <w:sz w:val="26"/>
                <w:szCs w:val="26"/>
              </w:rPr>
              <w:t>6.166.649</w:t>
            </w:r>
          </w:p>
        </w:tc>
        <w:tc>
          <w:tcPr>
            <w:tcW w:w="1327" w:type="dxa"/>
            <w:shd w:val="clear" w:color="auto" w:fill="auto"/>
          </w:tcPr>
          <w:p w14:paraId="44F36589" w14:textId="77777777" w:rsidR="004405FE" w:rsidRPr="00624B0C" w:rsidRDefault="004405FE" w:rsidP="003C382C">
            <w:pPr>
              <w:rPr>
                <w:rFonts w:ascii="Garamond" w:hAnsi="Garamond"/>
                <w:sz w:val="26"/>
                <w:szCs w:val="26"/>
              </w:rPr>
            </w:pPr>
            <w:r w:rsidRPr="00624B0C">
              <w:rPr>
                <w:rFonts w:ascii="Garamond" w:hAnsi="Garamond"/>
                <w:sz w:val="26"/>
                <w:szCs w:val="26"/>
              </w:rPr>
              <w:t>7.013.401</w:t>
            </w:r>
          </w:p>
        </w:tc>
      </w:tr>
      <w:tr w:rsidR="004405FE" w:rsidRPr="00624B0C" w14:paraId="7F50DF95" w14:textId="77777777" w:rsidTr="004405FE">
        <w:tc>
          <w:tcPr>
            <w:tcW w:w="822" w:type="dxa"/>
            <w:shd w:val="clear" w:color="auto" w:fill="auto"/>
          </w:tcPr>
          <w:p w14:paraId="1AE29602" w14:textId="77777777" w:rsidR="004405FE" w:rsidRPr="00624B0C" w:rsidRDefault="004405FE" w:rsidP="003C382C">
            <w:pPr>
              <w:rPr>
                <w:rFonts w:ascii="Garamond" w:hAnsi="Garamond"/>
                <w:sz w:val="26"/>
                <w:szCs w:val="26"/>
              </w:rPr>
            </w:pPr>
            <w:r w:rsidRPr="00624B0C">
              <w:rPr>
                <w:rFonts w:ascii="Garamond" w:hAnsi="Garamond"/>
                <w:sz w:val="26"/>
                <w:szCs w:val="26"/>
              </w:rPr>
              <w:t>6</w:t>
            </w:r>
          </w:p>
        </w:tc>
        <w:tc>
          <w:tcPr>
            <w:tcW w:w="2156" w:type="dxa"/>
            <w:shd w:val="clear" w:color="auto" w:fill="auto"/>
          </w:tcPr>
          <w:p w14:paraId="01A19A01" w14:textId="77777777" w:rsidR="004405FE" w:rsidRPr="00624B0C" w:rsidRDefault="004405FE" w:rsidP="003C382C">
            <w:pPr>
              <w:rPr>
                <w:rFonts w:ascii="Garamond" w:hAnsi="Garamond"/>
                <w:sz w:val="26"/>
                <w:szCs w:val="26"/>
              </w:rPr>
            </w:pPr>
            <w:r w:rsidRPr="00624B0C">
              <w:rPr>
                <w:rFonts w:ascii="Garamond" w:hAnsi="Garamond"/>
                <w:sz w:val="26"/>
                <w:szCs w:val="26"/>
              </w:rPr>
              <w:t>MUAMALAT</w:t>
            </w:r>
          </w:p>
        </w:tc>
        <w:tc>
          <w:tcPr>
            <w:tcW w:w="1306" w:type="dxa"/>
            <w:shd w:val="clear" w:color="auto" w:fill="auto"/>
          </w:tcPr>
          <w:p w14:paraId="2F9DD295" w14:textId="77777777" w:rsidR="004405FE" w:rsidRPr="00624B0C" w:rsidRDefault="004405FE" w:rsidP="003C382C">
            <w:pPr>
              <w:rPr>
                <w:rFonts w:ascii="Garamond" w:hAnsi="Garamond"/>
                <w:sz w:val="26"/>
                <w:szCs w:val="26"/>
              </w:rPr>
            </w:pPr>
            <w:r w:rsidRPr="00624B0C">
              <w:rPr>
                <w:rFonts w:ascii="Garamond" w:hAnsi="Garamond"/>
                <w:sz w:val="26"/>
                <w:szCs w:val="26"/>
              </w:rPr>
              <w:t>64.442.190</w:t>
            </w:r>
          </w:p>
        </w:tc>
        <w:tc>
          <w:tcPr>
            <w:tcW w:w="1305" w:type="dxa"/>
            <w:shd w:val="clear" w:color="auto" w:fill="auto"/>
          </w:tcPr>
          <w:p w14:paraId="54A47D23" w14:textId="77777777" w:rsidR="004405FE" w:rsidRPr="00624B0C" w:rsidRDefault="004405FE" w:rsidP="003C382C">
            <w:pPr>
              <w:rPr>
                <w:rFonts w:ascii="Garamond" w:hAnsi="Garamond"/>
                <w:sz w:val="26"/>
                <w:szCs w:val="26"/>
              </w:rPr>
            </w:pPr>
            <w:r w:rsidRPr="00624B0C">
              <w:rPr>
                <w:rFonts w:ascii="Garamond" w:hAnsi="Garamond"/>
                <w:sz w:val="26"/>
                <w:szCs w:val="26"/>
              </w:rPr>
              <w:t>57.172.588</w:t>
            </w:r>
          </w:p>
        </w:tc>
        <w:tc>
          <w:tcPr>
            <w:tcW w:w="1305" w:type="dxa"/>
            <w:shd w:val="clear" w:color="auto" w:fill="auto"/>
          </w:tcPr>
          <w:p w14:paraId="45619958" w14:textId="77777777" w:rsidR="004405FE" w:rsidRPr="00624B0C" w:rsidRDefault="004405FE" w:rsidP="003C382C">
            <w:pPr>
              <w:rPr>
                <w:rFonts w:ascii="Garamond" w:hAnsi="Garamond"/>
                <w:sz w:val="26"/>
                <w:szCs w:val="26"/>
              </w:rPr>
            </w:pPr>
            <w:r w:rsidRPr="00624B0C">
              <w:rPr>
                <w:rFonts w:ascii="Garamond" w:hAnsi="Garamond"/>
                <w:sz w:val="26"/>
                <w:szCs w:val="26"/>
              </w:rPr>
              <w:t>55.786.398</w:t>
            </w:r>
          </w:p>
        </w:tc>
        <w:tc>
          <w:tcPr>
            <w:tcW w:w="1327" w:type="dxa"/>
            <w:shd w:val="clear" w:color="auto" w:fill="auto"/>
          </w:tcPr>
          <w:p w14:paraId="4C449D3C" w14:textId="77777777" w:rsidR="004405FE" w:rsidRPr="00624B0C" w:rsidRDefault="004405FE" w:rsidP="003C382C">
            <w:pPr>
              <w:rPr>
                <w:rFonts w:ascii="Garamond" w:hAnsi="Garamond"/>
                <w:sz w:val="26"/>
                <w:szCs w:val="26"/>
              </w:rPr>
            </w:pPr>
            <w:r w:rsidRPr="00624B0C">
              <w:rPr>
                <w:rFonts w:ascii="Garamond" w:hAnsi="Garamond"/>
                <w:sz w:val="26"/>
                <w:szCs w:val="26"/>
              </w:rPr>
              <w:t>61.785.967</w:t>
            </w:r>
          </w:p>
        </w:tc>
      </w:tr>
    </w:tbl>
    <w:p w14:paraId="5C9E60B2" w14:textId="77777777" w:rsidR="004405FE" w:rsidRPr="004405FE" w:rsidRDefault="004405FE" w:rsidP="003C382C">
      <w:pPr>
        <w:ind w:firstLine="567"/>
        <w:rPr>
          <w:rFonts w:ascii="Garamond" w:hAnsi="Garamond"/>
          <w:i/>
          <w:iCs/>
          <w:sz w:val="26"/>
          <w:szCs w:val="26"/>
          <w:lang w:val="id-ID"/>
        </w:rPr>
      </w:pPr>
      <w:r w:rsidRPr="004405FE">
        <w:rPr>
          <w:rFonts w:ascii="Garamond" w:hAnsi="Garamond"/>
          <w:i/>
          <w:iCs/>
          <w:sz w:val="26"/>
          <w:szCs w:val="26"/>
        </w:rPr>
        <w:t xml:space="preserve">Sumber: </w:t>
      </w:r>
      <w:r w:rsidRPr="004405FE">
        <w:rPr>
          <w:rFonts w:ascii="Garamond" w:hAnsi="Garamond"/>
          <w:i/>
          <w:iCs/>
          <w:sz w:val="26"/>
          <w:szCs w:val="26"/>
          <w:lang w:val="id-ID"/>
        </w:rPr>
        <w:t>Data dari</w:t>
      </w:r>
      <w:r w:rsidRPr="004405FE">
        <w:rPr>
          <w:rFonts w:ascii="Garamond" w:hAnsi="Garamond"/>
          <w:i/>
          <w:iCs/>
          <w:sz w:val="26"/>
          <w:szCs w:val="26"/>
        </w:rPr>
        <w:t xml:space="preserve"> website masing-masing bank</w:t>
      </w:r>
      <w:r w:rsidRPr="004405FE">
        <w:rPr>
          <w:rFonts w:ascii="Garamond" w:hAnsi="Garamond"/>
          <w:i/>
          <w:iCs/>
          <w:sz w:val="26"/>
          <w:szCs w:val="26"/>
          <w:lang w:val="id-ID"/>
        </w:rPr>
        <w:t>, diolah 2019</w:t>
      </w:r>
    </w:p>
    <w:p w14:paraId="2464F989" w14:textId="77777777" w:rsidR="00624B0C" w:rsidRDefault="00624B0C" w:rsidP="003C382C">
      <w:pPr>
        <w:ind w:firstLine="567"/>
        <w:jc w:val="center"/>
        <w:rPr>
          <w:rFonts w:ascii="Garamond" w:hAnsi="Garamond"/>
          <w:b/>
          <w:bCs/>
          <w:sz w:val="26"/>
          <w:szCs w:val="26"/>
          <w:lang w:val="id-ID"/>
        </w:rPr>
      </w:pPr>
    </w:p>
    <w:p w14:paraId="3C65F738" w14:textId="215A686E" w:rsidR="004405FE" w:rsidRPr="004405FE" w:rsidRDefault="004405FE" w:rsidP="003C382C">
      <w:pPr>
        <w:ind w:firstLine="567"/>
        <w:jc w:val="center"/>
        <w:rPr>
          <w:rFonts w:ascii="Garamond" w:hAnsi="Garamond"/>
          <w:b/>
          <w:bCs/>
          <w:sz w:val="26"/>
          <w:szCs w:val="26"/>
          <w:lang w:val="id-ID"/>
        </w:rPr>
      </w:pPr>
      <w:r w:rsidRPr="004405FE">
        <w:rPr>
          <w:rFonts w:ascii="Garamond" w:hAnsi="Garamond"/>
          <w:b/>
          <w:bCs/>
          <w:sz w:val="26"/>
          <w:szCs w:val="26"/>
          <w:lang w:val="id-ID"/>
        </w:rPr>
        <w:t>Tabel 1.3</w:t>
      </w:r>
    </w:p>
    <w:p w14:paraId="2EC9E601" w14:textId="77777777" w:rsidR="004405FE" w:rsidRPr="004405FE" w:rsidRDefault="004405FE" w:rsidP="003C382C">
      <w:pPr>
        <w:ind w:firstLine="567"/>
        <w:jc w:val="center"/>
        <w:rPr>
          <w:rFonts w:ascii="Garamond" w:hAnsi="Garamond"/>
          <w:b/>
          <w:bCs/>
          <w:sz w:val="26"/>
          <w:szCs w:val="26"/>
          <w:lang w:val="id-ID"/>
        </w:rPr>
      </w:pPr>
      <w:r w:rsidRPr="004405FE">
        <w:rPr>
          <w:rFonts w:ascii="Garamond" w:hAnsi="Garamond"/>
          <w:b/>
          <w:bCs/>
          <w:sz w:val="26"/>
          <w:szCs w:val="26"/>
          <w:lang w:val="id-ID"/>
        </w:rPr>
        <w:t>Total Nasabah Perbankan Syariah</w:t>
      </w:r>
    </w:p>
    <w:tbl>
      <w:tblPr>
        <w:tblW w:w="8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939"/>
        <w:gridCol w:w="1422"/>
        <w:gridCol w:w="1183"/>
        <w:gridCol w:w="1305"/>
        <w:gridCol w:w="1305"/>
        <w:gridCol w:w="1305"/>
      </w:tblGrid>
      <w:tr w:rsidR="004405FE" w:rsidRPr="004405FE" w14:paraId="1B03489C" w14:textId="77777777" w:rsidTr="00661429">
        <w:tc>
          <w:tcPr>
            <w:tcW w:w="571" w:type="dxa"/>
            <w:vMerge w:val="restart"/>
            <w:shd w:val="clear" w:color="auto" w:fill="EEECE1" w:themeFill="background2"/>
            <w:vAlign w:val="center"/>
          </w:tcPr>
          <w:p w14:paraId="128972DB" w14:textId="77777777" w:rsidR="004405FE" w:rsidRPr="004405FE" w:rsidRDefault="004405FE" w:rsidP="003C382C">
            <w:pPr>
              <w:jc w:val="center"/>
              <w:rPr>
                <w:rFonts w:ascii="Garamond" w:hAnsi="Garamond"/>
                <w:b/>
                <w:bCs/>
                <w:sz w:val="26"/>
                <w:szCs w:val="26"/>
              </w:rPr>
            </w:pPr>
            <w:r w:rsidRPr="004405FE">
              <w:rPr>
                <w:rFonts w:ascii="Garamond" w:hAnsi="Garamond"/>
                <w:b/>
                <w:bCs/>
                <w:sz w:val="26"/>
                <w:szCs w:val="26"/>
              </w:rPr>
              <w:t>No</w:t>
            </w:r>
          </w:p>
        </w:tc>
        <w:tc>
          <w:tcPr>
            <w:tcW w:w="2361" w:type="dxa"/>
            <w:gridSpan w:val="2"/>
            <w:vMerge w:val="restart"/>
            <w:shd w:val="clear" w:color="auto" w:fill="EEECE1" w:themeFill="background2"/>
            <w:vAlign w:val="center"/>
          </w:tcPr>
          <w:p w14:paraId="3E0801C4" w14:textId="7EBFE660" w:rsidR="004405FE" w:rsidRPr="004405FE" w:rsidRDefault="004405FE" w:rsidP="003C382C">
            <w:pPr>
              <w:jc w:val="center"/>
              <w:rPr>
                <w:rFonts w:ascii="Garamond" w:hAnsi="Garamond"/>
                <w:b/>
                <w:bCs/>
                <w:sz w:val="26"/>
                <w:szCs w:val="26"/>
              </w:rPr>
            </w:pPr>
            <w:r w:rsidRPr="004405FE">
              <w:rPr>
                <w:rFonts w:ascii="Garamond" w:hAnsi="Garamond"/>
                <w:b/>
                <w:bCs/>
                <w:sz w:val="26"/>
                <w:szCs w:val="26"/>
              </w:rPr>
              <w:t>Bank</w:t>
            </w:r>
          </w:p>
        </w:tc>
        <w:tc>
          <w:tcPr>
            <w:tcW w:w="5098" w:type="dxa"/>
            <w:gridSpan w:val="4"/>
            <w:shd w:val="clear" w:color="auto" w:fill="EEECE1" w:themeFill="background2"/>
          </w:tcPr>
          <w:p w14:paraId="54389D9C" w14:textId="77777777" w:rsidR="004405FE" w:rsidRPr="004405FE" w:rsidRDefault="004405FE" w:rsidP="003C382C">
            <w:pPr>
              <w:jc w:val="center"/>
              <w:rPr>
                <w:rFonts w:ascii="Garamond" w:hAnsi="Garamond"/>
                <w:b/>
                <w:bCs/>
                <w:sz w:val="26"/>
                <w:szCs w:val="26"/>
              </w:rPr>
            </w:pPr>
            <w:r w:rsidRPr="004405FE">
              <w:rPr>
                <w:rFonts w:ascii="Garamond" w:hAnsi="Garamond"/>
                <w:b/>
                <w:bCs/>
                <w:sz w:val="26"/>
                <w:szCs w:val="26"/>
              </w:rPr>
              <w:t>Jumlah Nasabah Bank Syariah</w:t>
            </w:r>
          </w:p>
        </w:tc>
      </w:tr>
      <w:tr w:rsidR="004405FE" w:rsidRPr="004405FE" w14:paraId="3FB412EC" w14:textId="77777777" w:rsidTr="00661429">
        <w:tc>
          <w:tcPr>
            <w:tcW w:w="571" w:type="dxa"/>
            <w:vMerge/>
            <w:shd w:val="clear" w:color="auto" w:fill="EEECE1" w:themeFill="background2"/>
          </w:tcPr>
          <w:p w14:paraId="68054177" w14:textId="77777777" w:rsidR="004405FE" w:rsidRPr="004405FE" w:rsidRDefault="004405FE" w:rsidP="003C382C">
            <w:pPr>
              <w:jc w:val="center"/>
              <w:rPr>
                <w:rFonts w:ascii="Garamond" w:hAnsi="Garamond"/>
                <w:b/>
                <w:bCs/>
                <w:sz w:val="26"/>
                <w:szCs w:val="26"/>
              </w:rPr>
            </w:pPr>
          </w:p>
        </w:tc>
        <w:tc>
          <w:tcPr>
            <w:tcW w:w="2361" w:type="dxa"/>
            <w:gridSpan w:val="2"/>
            <w:vMerge/>
            <w:shd w:val="clear" w:color="auto" w:fill="EEECE1" w:themeFill="background2"/>
          </w:tcPr>
          <w:p w14:paraId="2CAD664C" w14:textId="77777777" w:rsidR="004405FE" w:rsidRPr="004405FE" w:rsidRDefault="004405FE" w:rsidP="003C382C">
            <w:pPr>
              <w:jc w:val="center"/>
              <w:rPr>
                <w:rFonts w:ascii="Garamond" w:hAnsi="Garamond"/>
                <w:b/>
                <w:bCs/>
                <w:sz w:val="26"/>
                <w:szCs w:val="26"/>
              </w:rPr>
            </w:pPr>
          </w:p>
        </w:tc>
        <w:tc>
          <w:tcPr>
            <w:tcW w:w="1183" w:type="dxa"/>
            <w:shd w:val="clear" w:color="auto" w:fill="EEECE1" w:themeFill="background2"/>
          </w:tcPr>
          <w:p w14:paraId="133A32F3" w14:textId="77777777" w:rsidR="004405FE" w:rsidRPr="004405FE" w:rsidRDefault="004405FE" w:rsidP="003C382C">
            <w:pPr>
              <w:jc w:val="center"/>
              <w:rPr>
                <w:rFonts w:ascii="Garamond" w:hAnsi="Garamond"/>
                <w:b/>
                <w:bCs/>
                <w:sz w:val="26"/>
                <w:szCs w:val="26"/>
              </w:rPr>
            </w:pPr>
            <w:r w:rsidRPr="004405FE">
              <w:rPr>
                <w:rFonts w:ascii="Garamond" w:hAnsi="Garamond"/>
                <w:b/>
                <w:bCs/>
                <w:sz w:val="26"/>
                <w:szCs w:val="26"/>
              </w:rPr>
              <w:t>2014</w:t>
            </w:r>
          </w:p>
        </w:tc>
        <w:tc>
          <w:tcPr>
            <w:tcW w:w="1305" w:type="dxa"/>
            <w:shd w:val="clear" w:color="auto" w:fill="EEECE1" w:themeFill="background2"/>
          </w:tcPr>
          <w:p w14:paraId="3AC156BD" w14:textId="77777777" w:rsidR="004405FE" w:rsidRPr="004405FE" w:rsidRDefault="004405FE" w:rsidP="003C382C">
            <w:pPr>
              <w:jc w:val="center"/>
              <w:rPr>
                <w:rFonts w:ascii="Garamond" w:hAnsi="Garamond"/>
                <w:b/>
                <w:bCs/>
                <w:sz w:val="26"/>
                <w:szCs w:val="26"/>
              </w:rPr>
            </w:pPr>
            <w:r w:rsidRPr="004405FE">
              <w:rPr>
                <w:rFonts w:ascii="Garamond" w:hAnsi="Garamond"/>
                <w:b/>
                <w:bCs/>
                <w:sz w:val="26"/>
                <w:szCs w:val="26"/>
              </w:rPr>
              <w:t>2015</w:t>
            </w:r>
          </w:p>
        </w:tc>
        <w:tc>
          <w:tcPr>
            <w:tcW w:w="1305" w:type="dxa"/>
            <w:shd w:val="clear" w:color="auto" w:fill="EEECE1" w:themeFill="background2"/>
          </w:tcPr>
          <w:p w14:paraId="26296EEC" w14:textId="77777777" w:rsidR="004405FE" w:rsidRPr="004405FE" w:rsidRDefault="004405FE" w:rsidP="003C382C">
            <w:pPr>
              <w:jc w:val="center"/>
              <w:rPr>
                <w:rFonts w:ascii="Garamond" w:hAnsi="Garamond"/>
                <w:b/>
                <w:bCs/>
                <w:sz w:val="26"/>
                <w:szCs w:val="26"/>
              </w:rPr>
            </w:pPr>
            <w:r w:rsidRPr="004405FE">
              <w:rPr>
                <w:rFonts w:ascii="Garamond" w:hAnsi="Garamond"/>
                <w:b/>
                <w:bCs/>
                <w:sz w:val="26"/>
                <w:szCs w:val="26"/>
              </w:rPr>
              <w:t>2016</w:t>
            </w:r>
          </w:p>
        </w:tc>
        <w:tc>
          <w:tcPr>
            <w:tcW w:w="1305" w:type="dxa"/>
            <w:shd w:val="clear" w:color="auto" w:fill="EEECE1" w:themeFill="background2"/>
          </w:tcPr>
          <w:p w14:paraId="1E911A8B" w14:textId="77777777" w:rsidR="004405FE" w:rsidRPr="004405FE" w:rsidRDefault="004405FE" w:rsidP="003C382C">
            <w:pPr>
              <w:jc w:val="center"/>
              <w:rPr>
                <w:rFonts w:ascii="Garamond" w:hAnsi="Garamond"/>
                <w:b/>
                <w:bCs/>
                <w:sz w:val="26"/>
                <w:szCs w:val="26"/>
              </w:rPr>
            </w:pPr>
            <w:r w:rsidRPr="004405FE">
              <w:rPr>
                <w:rFonts w:ascii="Garamond" w:hAnsi="Garamond"/>
                <w:b/>
                <w:bCs/>
                <w:sz w:val="26"/>
                <w:szCs w:val="26"/>
              </w:rPr>
              <w:t>2017</w:t>
            </w:r>
          </w:p>
        </w:tc>
      </w:tr>
      <w:tr w:rsidR="004405FE" w:rsidRPr="004405FE" w14:paraId="29598283" w14:textId="77777777" w:rsidTr="00661429">
        <w:tc>
          <w:tcPr>
            <w:tcW w:w="571" w:type="dxa"/>
            <w:vMerge w:val="restart"/>
            <w:shd w:val="clear" w:color="auto" w:fill="auto"/>
            <w:vAlign w:val="center"/>
          </w:tcPr>
          <w:p w14:paraId="7A46CC0F" w14:textId="77777777" w:rsidR="004405FE" w:rsidRPr="004405FE" w:rsidRDefault="004405FE" w:rsidP="003C382C">
            <w:pPr>
              <w:rPr>
                <w:rFonts w:ascii="Garamond" w:hAnsi="Garamond"/>
                <w:sz w:val="26"/>
                <w:szCs w:val="26"/>
              </w:rPr>
            </w:pPr>
            <w:r w:rsidRPr="004405FE">
              <w:rPr>
                <w:rFonts w:ascii="Garamond" w:hAnsi="Garamond"/>
                <w:sz w:val="26"/>
                <w:szCs w:val="26"/>
              </w:rPr>
              <w:t>1</w:t>
            </w:r>
          </w:p>
        </w:tc>
        <w:tc>
          <w:tcPr>
            <w:tcW w:w="939" w:type="dxa"/>
            <w:vMerge w:val="restart"/>
            <w:shd w:val="clear" w:color="auto" w:fill="auto"/>
            <w:vAlign w:val="center"/>
          </w:tcPr>
          <w:p w14:paraId="090F63F9" w14:textId="77777777" w:rsidR="004405FE" w:rsidRPr="004405FE" w:rsidRDefault="004405FE" w:rsidP="003C382C">
            <w:pPr>
              <w:rPr>
                <w:rFonts w:ascii="Garamond" w:hAnsi="Garamond"/>
                <w:sz w:val="26"/>
                <w:szCs w:val="26"/>
              </w:rPr>
            </w:pPr>
            <w:r w:rsidRPr="004405FE">
              <w:rPr>
                <w:rFonts w:ascii="Garamond" w:hAnsi="Garamond"/>
                <w:sz w:val="26"/>
                <w:szCs w:val="26"/>
              </w:rPr>
              <w:t>Bank Syariah</w:t>
            </w:r>
          </w:p>
        </w:tc>
        <w:tc>
          <w:tcPr>
            <w:tcW w:w="1422" w:type="dxa"/>
          </w:tcPr>
          <w:p w14:paraId="2E7AF923" w14:textId="77777777" w:rsidR="004405FE" w:rsidRPr="004405FE" w:rsidRDefault="004405FE" w:rsidP="003C382C">
            <w:pPr>
              <w:rPr>
                <w:rFonts w:ascii="Garamond" w:hAnsi="Garamond"/>
                <w:sz w:val="26"/>
                <w:szCs w:val="26"/>
              </w:rPr>
            </w:pPr>
            <w:r w:rsidRPr="004405FE">
              <w:rPr>
                <w:rFonts w:ascii="Garamond" w:hAnsi="Garamond"/>
                <w:sz w:val="26"/>
                <w:szCs w:val="26"/>
              </w:rPr>
              <w:t>Dana Pihak Ketiga</w:t>
            </w:r>
          </w:p>
        </w:tc>
        <w:tc>
          <w:tcPr>
            <w:tcW w:w="1183" w:type="dxa"/>
            <w:shd w:val="clear" w:color="auto" w:fill="auto"/>
          </w:tcPr>
          <w:p w14:paraId="3EB4779A" w14:textId="77777777" w:rsidR="004405FE" w:rsidRPr="004405FE" w:rsidRDefault="004405FE" w:rsidP="003C382C">
            <w:pPr>
              <w:rPr>
                <w:rFonts w:ascii="Garamond" w:hAnsi="Garamond"/>
                <w:sz w:val="26"/>
                <w:szCs w:val="26"/>
              </w:rPr>
            </w:pPr>
            <w:r w:rsidRPr="004405FE">
              <w:rPr>
                <w:rFonts w:ascii="Garamond" w:hAnsi="Garamond"/>
                <w:sz w:val="26"/>
                <w:szCs w:val="26"/>
              </w:rPr>
              <w:t>9.456.882</w:t>
            </w:r>
          </w:p>
        </w:tc>
        <w:tc>
          <w:tcPr>
            <w:tcW w:w="1305" w:type="dxa"/>
            <w:shd w:val="clear" w:color="auto" w:fill="auto"/>
          </w:tcPr>
          <w:p w14:paraId="2C5D1827" w14:textId="77777777" w:rsidR="004405FE" w:rsidRPr="004405FE" w:rsidRDefault="004405FE" w:rsidP="003C382C">
            <w:pPr>
              <w:rPr>
                <w:rFonts w:ascii="Garamond" w:hAnsi="Garamond"/>
                <w:sz w:val="26"/>
                <w:szCs w:val="26"/>
              </w:rPr>
            </w:pPr>
            <w:r w:rsidRPr="004405FE">
              <w:rPr>
                <w:rFonts w:ascii="Garamond" w:hAnsi="Garamond"/>
                <w:sz w:val="26"/>
                <w:szCs w:val="26"/>
              </w:rPr>
              <w:t>12.548.747</w:t>
            </w:r>
          </w:p>
        </w:tc>
        <w:tc>
          <w:tcPr>
            <w:tcW w:w="1305" w:type="dxa"/>
            <w:shd w:val="clear" w:color="auto" w:fill="auto"/>
          </w:tcPr>
          <w:p w14:paraId="0A745568" w14:textId="77777777" w:rsidR="004405FE" w:rsidRPr="004405FE" w:rsidRDefault="004405FE" w:rsidP="003C382C">
            <w:pPr>
              <w:rPr>
                <w:rFonts w:ascii="Garamond" w:hAnsi="Garamond"/>
                <w:sz w:val="26"/>
                <w:szCs w:val="26"/>
              </w:rPr>
            </w:pPr>
            <w:r w:rsidRPr="004405FE">
              <w:rPr>
                <w:rFonts w:ascii="Garamond" w:hAnsi="Garamond"/>
                <w:sz w:val="26"/>
                <w:szCs w:val="26"/>
              </w:rPr>
              <w:t>15.488.298</w:t>
            </w:r>
          </w:p>
        </w:tc>
        <w:tc>
          <w:tcPr>
            <w:tcW w:w="1305" w:type="dxa"/>
            <w:shd w:val="clear" w:color="auto" w:fill="auto"/>
          </w:tcPr>
          <w:p w14:paraId="2BFD23F7" w14:textId="77777777" w:rsidR="004405FE" w:rsidRPr="004405FE" w:rsidRDefault="004405FE" w:rsidP="003C382C">
            <w:pPr>
              <w:rPr>
                <w:rFonts w:ascii="Garamond" w:hAnsi="Garamond"/>
                <w:sz w:val="26"/>
                <w:szCs w:val="26"/>
              </w:rPr>
            </w:pPr>
            <w:r w:rsidRPr="004405FE">
              <w:rPr>
                <w:rFonts w:ascii="Garamond" w:hAnsi="Garamond"/>
                <w:sz w:val="26"/>
                <w:szCs w:val="26"/>
              </w:rPr>
              <w:t>17.954.996</w:t>
            </w:r>
          </w:p>
        </w:tc>
      </w:tr>
      <w:tr w:rsidR="004405FE" w:rsidRPr="004405FE" w14:paraId="6A0A0EF7" w14:textId="77777777" w:rsidTr="00661429">
        <w:tc>
          <w:tcPr>
            <w:tcW w:w="571" w:type="dxa"/>
            <w:vMerge/>
            <w:shd w:val="clear" w:color="auto" w:fill="auto"/>
            <w:vAlign w:val="center"/>
          </w:tcPr>
          <w:p w14:paraId="69F0B5E0" w14:textId="77777777" w:rsidR="004405FE" w:rsidRPr="004405FE" w:rsidRDefault="004405FE" w:rsidP="003C382C">
            <w:pPr>
              <w:rPr>
                <w:rFonts w:ascii="Garamond" w:hAnsi="Garamond"/>
                <w:sz w:val="26"/>
                <w:szCs w:val="26"/>
              </w:rPr>
            </w:pPr>
          </w:p>
        </w:tc>
        <w:tc>
          <w:tcPr>
            <w:tcW w:w="939" w:type="dxa"/>
            <w:vMerge/>
            <w:shd w:val="clear" w:color="auto" w:fill="auto"/>
            <w:vAlign w:val="center"/>
          </w:tcPr>
          <w:p w14:paraId="527E4DDB" w14:textId="77777777" w:rsidR="004405FE" w:rsidRPr="004405FE" w:rsidRDefault="004405FE" w:rsidP="003C382C">
            <w:pPr>
              <w:rPr>
                <w:rFonts w:ascii="Garamond" w:hAnsi="Garamond"/>
                <w:sz w:val="26"/>
                <w:szCs w:val="26"/>
              </w:rPr>
            </w:pPr>
          </w:p>
        </w:tc>
        <w:tc>
          <w:tcPr>
            <w:tcW w:w="1422" w:type="dxa"/>
          </w:tcPr>
          <w:p w14:paraId="527DB196" w14:textId="77777777" w:rsidR="004405FE" w:rsidRPr="004405FE" w:rsidRDefault="004405FE" w:rsidP="003C382C">
            <w:pPr>
              <w:rPr>
                <w:rFonts w:ascii="Garamond" w:hAnsi="Garamond"/>
                <w:sz w:val="26"/>
                <w:szCs w:val="26"/>
              </w:rPr>
            </w:pPr>
            <w:r w:rsidRPr="004405FE">
              <w:rPr>
                <w:rFonts w:ascii="Garamond" w:hAnsi="Garamond"/>
                <w:sz w:val="26"/>
                <w:szCs w:val="26"/>
              </w:rPr>
              <w:t>Pembiayaan</w:t>
            </w:r>
          </w:p>
        </w:tc>
        <w:tc>
          <w:tcPr>
            <w:tcW w:w="1183" w:type="dxa"/>
            <w:shd w:val="clear" w:color="auto" w:fill="auto"/>
          </w:tcPr>
          <w:p w14:paraId="3B1297F7" w14:textId="77777777" w:rsidR="004405FE" w:rsidRPr="004405FE" w:rsidRDefault="004405FE" w:rsidP="003C382C">
            <w:pPr>
              <w:rPr>
                <w:rFonts w:ascii="Garamond" w:hAnsi="Garamond"/>
                <w:sz w:val="26"/>
                <w:szCs w:val="26"/>
              </w:rPr>
            </w:pPr>
            <w:r w:rsidRPr="004405FE">
              <w:rPr>
                <w:rFonts w:ascii="Garamond" w:hAnsi="Garamond"/>
                <w:sz w:val="26"/>
                <w:szCs w:val="26"/>
              </w:rPr>
              <w:t>2.684.382</w:t>
            </w:r>
          </w:p>
        </w:tc>
        <w:tc>
          <w:tcPr>
            <w:tcW w:w="1305" w:type="dxa"/>
            <w:shd w:val="clear" w:color="auto" w:fill="auto"/>
          </w:tcPr>
          <w:p w14:paraId="535CBBB7" w14:textId="77777777" w:rsidR="004405FE" w:rsidRPr="004405FE" w:rsidRDefault="004405FE" w:rsidP="003C382C">
            <w:pPr>
              <w:rPr>
                <w:rFonts w:ascii="Garamond" w:hAnsi="Garamond"/>
                <w:sz w:val="26"/>
                <w:szCs w:val="26"/>
              </w:rPr>
            </w:pPr>
            <w:r w:rsidRPr="004405FE">
              <w:rPr>
                <w:rFonts w:ascii="Garamond" w:hAnsi="Garamond"/>
                <w:sz w:val="26"/>
                <w:szCs w:val="26"/>
              </w:rPr>
              <w:t>2.886.860</w:t>
            </w:r>
          </w:p>
        </w:tc>
        <w:tc>
          <w:tcPr>
            <w:tcW w:w="1305" w:type="dxa"/>
            <w:shd w:val="clear" w:color="auto" w:fill="auto"/>
          </w:tcPr>
          <w:p w14:paraId="279A4548" w14:textId="77777777" w:rsidR="004405FE" w:rsidRPr="004405FE" w:rsidRDefault="004405FE" w:rsidP="003C382C">
            <w:pPr>
              <w:rPr>
                <w:rFonts w:ascii="Garamond" w:hAnsi="Garamond"/>
                <w:sz w:val="26"/>
                <w:szCs w:val="26"/>
              </w:rPr>
            </w:pPr>
            <w:r w:rsidRPr="004405FE">
              <w:rPr>
                <w:rFonts w:ascii="Garamond" w:hAnsi="Garamond"/>
                <w:sz w:val="26"/>
                <w:szCs w:val="26"/>
              </w:rPr>
              <w:t>3.360.698</w:t>
            </w:r>
          </w:p>
        </w:tc>
        <w:tc>
          <w:tcPr>
            <w:tcW w:w="1305" w:type="dxa"/>
            <w:shd w:val="clear" w:color="auto" w:fill="auto"/>
          </w:tcPr>
          <w:p w14:paraId="6460A0EA" w14:textId="77777777" w:rsidR="004405FE" w:rsidRPr="004405FE" w:rsidRDefault="004405FE" w:rsidP="003C382C">
            <w:pPr>
              <w:rPr>
                <w:rFonts w:ascii="Garamond" w:hAnsi="Garamond"/>
                <w:sz w:val="26"/>
                <w:szCs w:val="26"/>
              </w:rPr>
            </w:pPr>
            <w:r w:rsidRPr="004405FE">
              <w:rPr>
                <w:rFonts w:ascii="Garamond" w:hAnsi="Garamond"/>
                <w:sz w:val="26"/>
                <w:szCs w:val="26"/>
              </w:rPr>
              <w:t>3.543.635</w:t>
            </w:r>
          </w:p>
        </w:tc>
      </w:tr>
    </w:tbl>
    <w:p w14:paraId="1EED1165" w14:textId="0FA60451" w:rsidR="004405FE" w:rsidRDefault="004405FE" w:rsidP="003C382C">
      <w:pPr>
        <w:ind w:firstLine="567"/>
        <w:rPr>
          <w:rFonts w:ascii="Garamond" w:hAnsi="Garamond"/>
          <w:i/>
          <w:iCs/>
          <w:sz w:val="26"/>
          <w:szCs w:val="26"/>
          <w:lang w:val="id-ID"/>
        </w:rPr>
      </w:pPr>
      <w:r w:rsidRPr="004405FE">
        <w:rPr>
          <w:rFonts w:ascii="Garamond" w:hAnsi="Garamond"/>
          <w:i/>
          <w:iCs/>
          <w:sz w:val="26"/>
          <w:szCs w:val="26"/>
        </w:rPr>
        <w:t xml:space="preserve">Sumber: </w:t>
      </w:r>
      <w:hyperlink r:id="rId9" w:history="1">
        <w:r w:rsidRPr="004405FE">
          <w:rPr>
            <w:rFonts w:ascii="Garamond" w:hAnsi="Garamond"/>
            <w:i/>
            <w:iCs/>
            <w:sz w:val="26"/>
            <w:szCs w:val="26"/>
          </w:rPr>
          <w:t>www.ojk.go.id</w:t>
        </w:r>
      </w:hyperlink>
      <w:r w:rsidRPr="004405FE">
        <w:rPr>
          <w:rFonts w:ascii="Garamond" w:hAnsi="Garamond"/>
          <w:i/>
          <w:iCs/>
          <w:sz w:val="26"/>
          <w:szCs w:val="26"/>
          <w:lang w:val="id-ID"/>
        </w:rPr>
        <w:t>, diolah 2019</w:t>
      </w:r>
    </w:p>
    <w:p w14:paraId="6F00564A" w14:textId="77777777" w:rsidR="000E2034" w:rsidRPr="004405FE" w:rsidRDefault="000E2034" w:rsidP="000E2034">
      <w:pPr>
        <w:ind w:firstLine="567"/>
        <w:rPr>
          <w:rFonts w:ascii="Garamond" w:hAnsi="Garamond"/>
          <w:i/>
          <w:iCs/>
          <w:sz w:val="26"/>
          <w:szCs w:val="26"/>
          <w:lang w:val="id-ID"/>
        </w:rPr>
      </w:pPr>
    </w:p>
    <w:p w14:paraId="4912BE27" w14:textId="5B83EB2F" w:rsidR="004405FE" w:rsidRPr="004405FE" w:rsidRDefault="004405FE" w:rsidP="000E2034">
      <w:pPr>
        <w:ind w:firstLine="567"/>
        <w:jc w:val="both"/>
        <w:rPr>
          <w:rFonts w:ascii="Garamond" w:hAnsi="Garamond"/>
          <w:sz w:val="26"/>
          <w:szCs w:val="26"/>
        </w:rPr>
      </w:pPr>
      <w:r w:rsidRPr="004405FE">
        <w:rPr>
          <w:rFonts w:ascii="Garamond" w:hAnsi="Garamond"/>
          <w:color w:val="000000"/>
          <w:sz w:val="26"/>
          <w:szCs w:val="26"/>
        </w:rPr>
        <w:lastRenderedPageBreak/>
        <w:t xml:space="preserve">Data </w:t>
      </w:r>
      <w:r w:rsidR="00624B0C">
        <w:rPr>
          <w:rFonts w:ascii="Garamond" w:hAnsi="Garamond"/>
          <w:color w:val="000000"/>
          <w:sz w:val="26"/>
          <w:szCs w:val="26"/>
          <w:lang w:val="id-ID"/>
        </w:rPr>
        <w:t>Badan Pusat Statistik (</w:t>
      </w:r>
      <w:r w:rsidRPr="004405FE">
        <w:rPr>
          <w:rFonts w:ascii="Garamond" w:hAnsi="Garamond"/>
          <w:sz w:val="26"/>
          <w:szCs w:val="26"/>
        </w:rPr>
        <w:t>BPS</w:t>
      </w:r>
      <w:r w:rsidR="00624B0C">
        <w:rPr>
          <w:rFonts w:ascii="Garamond" w:hAnsi="Garamond"/>
          <w:sz w:val="26"/>
          <w:szCs w:val="26"/>
          <w:lang w:val="id-ID"/>
        </w:rPr>
        <w:t>)</w:t>
      </w:r>
      <w:r w:rsidRPr="004405FE">
        <w:rPr>
          <w:rFonts w:ascii="Garamond" w:hAnsi="Garamond"/>
          <w:color w:val="000000"/>
          <w:sz w:val="26"/>
          <w:szCs w:val="26"/>
        </w:rPr>
        <w:t xml:space="preserve"> </w:t>
      </w:r>
      <w:r w:rsidRPr="004405FE">
        <w:rPr>
          <w:rFonts w:ascii="Garamond" w:hAnsi="Garamond"/>
          <w:sz w:val="26"/>
          <w:szCs w:val="26"/>
        </w:rPr>
        <w:t>jumlah</w:t>
      </w:r>
      <w:r w:rsidRPr="004405FE">
        <w:rPr>
          <w:rFonts w:ascii="Garamond" w:hAnsi="Garamond"/>
          <w:color w:val="000000"/>
          <w:sz w:val="26"/>
          <w:szCs w:val="26"/>
        </w:rPr>
        <w:t xml:space="preserve"> muslim di Indonesia </w:t>
      </w:r>
      <w:r w:rsidRPr="004405FE">
        <w:rPr>
          <w:rFonts w:ascii="Garamond" w:hAnsi="Garamond"/>
          <w:sz w:val="26"/>
          <w:szCs w:val="26"/>
        </w:rPr>
        <w:t xml:space="preserve">207.176.162 jiwa (87,18%), untuk di Jawa Tengah jumlah penduduk muslim ada </w:t>
      </w:r>
      <w:bookmarkStart w:id="2" w:name="OLE_LINK1"/>
      <w:r w:rsidRPr="004405FE">
        <w:rPr>
          <w:rFonts w:ascii="Garamond" w:hAnsi="Garamond"/>
          <w:sz w:val="26"/>
          <w:szCs w:val="26"/>
        </w:rPr>
        <w:t xml:space="preserve">31.328.341 </w:t>
      </w:r>
      <w:bookmarkEnd w:id="2"/>
      <w:r w:rsidRPr="004405FE">
        <w:rPr>
          <w:rFonts w:ascii="Garamond" w:hAnsi="Garamond"/>
          <w:sz w:val="26"/>
          <w:szCs w:val="26"/>
        </w:rPr>
        <w:t>(13,18 %).</w:t>
      </w:r>
      <w:r w:rsidRPr="004405FE">
        <w:rPr>
          <w:rStyle w:val="FootnoteReference"/>
          <w:rFonts w:ascii="Garamond" w:hAnsi="Garamond"/>
          <w:sz w:val="26"/>
          <w:szCs w:val="26"/>
        </w:rPr>
        <w:footnoteReference w:id="2"/>
      </w:r>
      <w:r w:rsidRPr="004405FE">
        <w:rPr>
          <w:rFonts w:ascii="Garamond" w:hAnsi="Garamond"/>
          <w:sz w:val="26"/>
          <w:szCs w:val="26"/>
        </w:rPr>
        <w:t xml:space="preserve"> Ini menunjukkan bahwa penduduk muslim di Indonesia kesadaran untuk menyimpan ataupun meminjam di perbankan Syariah masih rendah. Jika dirata-rata, penduduk muslim yang menggunakan perbankan Syariah hanya 9 %.</w:t>
      </w:r>
    </w:p>
    <w:p w14:paraId="6F15BBC0" w14:textId="77777777" w:rsidR="004405FE" w:rsidRPr="004405FE" w:rsidRDefault="004405FE" w:rsidP="000E2034">
      <w:pPr>
        <w:ind w:firstLine="567"/>
        <w:jc w:val="both"/>
        <w:rPr>
          <w:rFonts w:ascii="Garamond" w:hAnsi="Garamond"/>
          <w:sz w:val="26"/>
          <w:szCs w:val="26"/>
          <w:lang w:val="id-ID"/>
        </w:rPr>
      </w:pPr>
      <w:r w:rsidRPr="004405FE">
        <w:rPr>
          <w:rFonts w:ascii="Garamond" w:hAnsi="Garamond"/>
          <w:sz w:val="26"/>
          <w:szCs w:val="26"/>
          <w:lang w:val="id-ID"/>
        </w:rPr>
        <w:t xml:space="preserve">Selain </w:t>
      </w:r>
      <w:r w:rsidRPr="004405FE">
        <w:rPr>
          <w:rFonts w:ascii="Garamond" w:hAnsi="Garamond"/>
          <w:sz w:val="26"/>
          <w:szCs w:val="26"/>
        </w:rPr>
        <w:t>Marketing Mix</w:t>
      </w:r>
      <w:r w:rsidRPr="004405FE">
        <w:rPr>
          <w:rFonts w:ascii="Garamond" w:hAnsi="Garamond"/>
          <w:sz w:val="26"/>
          <w:szCs w:val="26"/>
          <w:lang w:val="id-ID"/>
        </w:rPr>
        <w:t xml:space="preserve"> atau bauran pemasaran yang mampu meningkatkan penjualan perusahaan ada faktor lain yang juga mampu untuk diperdalam untuk menarik konsumen/nasabah menggunakan atau membeli jasa/produk suatu perusahaan yaitu Etika Bisnis Islam.</w:t>
      </w:r>
    </w:p>
    <w:p w14:paraId="2FD0AFEF" w14:textId="17FEC536" w:rsidR="004405FE" w:rsidRDefault="004405FE" w:rsidP="000E2034">
      <w:pPr>
        <w:ind w:firstLine="567"/>
        <w:jc w:val="both"/>
        <w:rPr>
          <w:rFonts w:ascii="Garamond" w:hAnsi="Garamond"/>
          <w:sz w:val="26"/>
          <w:szCs w:val="26"/>
          <w:lang w:val="id-ID"/>
        </w:rPr>
      </w:pPr>
      <w:r w:rsidRPr="004405FE">
        <w:rPr>
          <w:rFonts w:ascii="Garamond" w:hAnsi="Garamond"/>
          <w:sz w:val="26"/>
          <w:szCs w:val="26"/>
          <w:lang w:val="id-ID"/>
        </w:rPr>
        <w:t>Etika bisnis pada dasarnya bukanlah strategi baru dan bukan kajian baru, karena sejak abad ke 18 sampai sekarang hubungan etika dan bisnis telah banyak didiskusikan. Masalah etika bisnis muncul bila terjadi suatu konflik tanggungjawab kepentingan atau dilema memilih antara yang benar dan yang salah, yang salah dengan yang lebih salah atau mempertimbangkan sesuatu yang lebih kompleks yang diakibatkan oleh aktivitas bisnis.</w:t>
      </w:r>
    </w:p>
    <w:p w14:paraId="26DD857C" w14:textId="7DA9C7C2" w:rsidR="00661429" w:rsidRDefault="00661429" w:rsidP="000E2034">
      <w:pPr>
        <w:ind w:firstLine="567"/>
        <w:jc w:val="both"/>
        <w:rPr>
          <w:rFonts w:ascii="Garamond" w:hAnsi="Garamond"/>
          <w:color w:val="000000"/>
          <w:sz w:val="26"/>
          <w:szCs w:val="26"/>
        </w:rPr>
      </w:pPr>
      <w:r w:rsidRPr="00661429">
        <w:rPr>
          <w:rFonts w:ascii="Garamond" w:hAnsi="Garamond"/>
          <w:sz w:val="26"/>
          <w:szCs w:val="26"/>
          <w:lang w:val="id-ID"/>
        </w:rPr>
        <w:t>Penelitian</w:t>
      </w:r>
      <w:r w:rsidRPr="00661429">
        <w:rPr>
          <w:rFonts w:ascii="Garamond" w:hAnsi="Garamond"/>
          <w:color w:val="000000"/>
          <w:sz w:val="26"/>
          <w:szCs w:val="26"/>
        </w:rPr>
        <w:t xml:space="preserve"> yang dilakukan Khafiatul Hasanah (2016) menjelaskan bahwa, Marketing Syariah berpengaruh positif terhad</w:t>
      </w:r>
      <w:r w:rsidRPr="00661429">
        <w:rPr>
          <w:rFonts w:ascii="Garamond" w:hAnsi="Garamond"/>
          <w:color w:val="000000"/>
          <w:sz w:val="26"/>
          <w:szCs w:val="26"/>
          <w:lang w:val="id-ID"/>
        </w:rPr>
        <w:t>a</w:t>
      </w:r>
      <w:r w:rsidRPr="00661429">
        <w:rPr>
          <w:rFonts w:ascii="Garamond" w:hAnsi="Garamond"/>
          <w:color w:val="000000"/>
          <w:sz w:val="26"/>
          <w:szCs w:val="26"/>
        </w:rPr>
        <w:t>p keputusan menjadi nasabah di BMT Sidogiri Pamekasan.</w:t>
      </w:r>
      <w:r w:rsidRPr="00661429">
        <w:rPr>
          <w:rStyle w:val="FootnoteReference"/>
          <w:rFonts w:ascii="Garamond" w:hAnsi="Garamond"/>
          <w:color w:val="000000"/>
          <w:sz w:val="26"/>
          <w:szCs w:val="26"/>
        </w:rPr>
        <w:footnoteReference w:id="3"/>
      </w:r>
      <w:r w:rsidRPr="00661429">
        <w:rPr>
          <w:rFonts w:ascii="Garamond" w:hAnsi="Garamond"/>
          <w:color w:val="000000"/>
          <w:sz w:val="26"/>
          <w:szCs w:val="26"/>
        </w:rPr>
        <w:t xml:space="preserve"> Teuku Meldi Kusuma (2012) dalam penelitiannya menyimpulkan bahwa informasi yang diberikan melalui media mempunyai kekuatan yang besar untuk membentuk perilaku, </w:t>
      </w:r>
      <w:r w:rsidRPr="00661429">
        <w:rPr>
          <w:rFonts w:ascii="Garamond" w:hAnsi="Garamond"/>
          <w:i/>
          <w:iCs/>
          <w:color w:val="000000"/>
          <w:sz w:val="26"/>
          <w:szCs w:val="26"/>
        </w:rPr>
        <w:t>image</w:t>
      </w:r>
      <w:r w:rsidRPr="00661429">
        <w:rPr>
          <w:rFonts w:ascii="Garamond" w:hAnsi="Garamond"/>
          <w:color w:val="000000"/>
          <w:sz w:val="26"/>
          <w:szCs w:val="26"/>
        </w:rPr>
        <w:t>, pandangan dan tindakan dari masyarakat luas.</w:t>
      </w:r>
      <w:r w:rsidRPr="00661429">
        <w:rPr>
          <w:rStyle w:val="FootnoteReference"/>
          <w:rFonts w:ascii="Garamond" w:hAnsi="Garamond"/>
          <w:color w:val="000000"/>
          <w:sz w:val="26"/>
          <w:szCs w:val="26"/>
        </w:rPr>
        <w:footnoteReference w:id="4"/>
      </w:r>
    </w:p>
    <w:p w14:paraId="42DE0E4A" w14:textId="77777777" w:rsidR="00661429" w:rsidRDefault="00661429" w:rsidP="000E2034">
      <w:pPr>
        <w:ind w:firstLine="567"/>
        <w:jc w:val="both"/>
        <w:rPr>
          <w:rFonts w:ascii="Garamond" w:hAnsi="Garamond"/>
          <w:color w:val="000000"/>
          <w:sz w:val="26"/>
          <w:szCs w:val="26"/>
        </w:rPr>
      </w:pPr>
      <w:r w:rsidRPr="00661429">
        <w:rPr>
          <w:rFonts w:ascii="Garamond" w:hAnsi="Garamond"/>
          <w:sz w:val="26"/>
          <w:szCs w:val="26"/>
        </w:rPr>
        <w:t>Rauly</w:t>
      </w:r>
      <w:r w:rsidRPr="00661429">
        <w:rPr>
          <w:rFonts w:ascii="Garamond" w:hAnsi="Garamond"/>
          <w:color w:val="000000"/>
          <w:sz w:val="26"/>
          <w:szCs w:val="26"/>
        </w:rPr>
        <w:t xml:space="preserve"> Sijabat (2017) inovasi dan kreativitas berpangaruh positif terhadap kapabilitas jejaring para usaha binaan Dinpora Jawa Tengah.  Sedangkan inovasi dan kreativitas juga berpengaruh positif terhadap kinerja pemasaran para usaha binaan Dinpora Jawa Tengah.</w:t>
      </w:r>
      <w:r w:rsidRPr="00661429">
        <w:rPr>
          <w:rStyle w:val="FootnoteReference"/>
          <w:rFonts w:ascii="Garamond" w:hAnsi="Garamond"/>
          <w:color w:val="000000"/>
          <w:sz w:val="26"/>
          <w:szCs w:val="26"/>
        </w:rPr>
        <w:footnoteReference w:id="5"/>
      </w:r>
    </w:p>
    <w:p w14:paraId="0C510BE5" w14:textId="30F0EB8C" w:rsidR="00661429" w:rsidRDefault="00661429" w:rsidP="000E2034">
      <w:pPr>
        <w:ind w:firstLine="567"/>
        <w:jc w:val="both"/>
        <w:rPr>
          <w:rFonts w:ascii="Garamond" w:hAnsi="Garamond"/>
          <w:color w:val="231F20"/>
          <w:sz w:val="26"/>
          <w:szCs w:val="26"/>
        </w:rPr>
      </w:pPr>
      <w:r w:rsidRPr="00661429">
        <w:rPr>
          <w:rFonts w:ascii="Garamond" w:hAnsi="Garamond"/>
          <w:sz w:val="26"/>
          <w:szCs w:val="26"/>
        </w:rPr>
        <w:t>Prihatini</w:t>
      </w:r>
      <w:r w:rsidRPr="00661429">
        <w:rPr>
          <w:rFonts w:ascii="Garamond" w:hAnsi="Garamond"/>
          <w:color w:val="231F20"/>
          <w:sz w:val="26"/>
          <w:szCs w:val="26"/>
        </w:rPr>
        <w:t xml:space="preserve"> Ade Mayvita dan Ikhwan Faisal</w:t>
      </w:r>
      <w:r w:rsidRPr="00661429">
        <w:rPr>
          <w:rStyle w:val="FootnoteReference"/>
          <w:rFonts w:ascii="Garamond" w:hAnsi="Garamond"/>
          <w:color w:val="231F20"/>
          <w:sz w:val="26"/>
          <w:szCs w:val="26"/>
        </w:rPr>
        <w:footnoteReference w:id="6"/>
      </w:r>
      <w:r w:rsidRPr="00661429">
        <w:rPr>
          <w:rFonts w:ascii="Garamond" w:hAnsi="Garamond"/>
          <w:color w:val="231F20"/>
          <w:sz w:val="26"/>
          <w:szCs w:val="26"/>
        </w:rPr>
        <w:t xml:space="preserve"> (2015) dalam penelitiannya melalui</w:t>
      </w:r>
      <w:r w:rsidRPr="00661429">
        <w:rPr>
          <w:rFonts w:ascii="Garamond" w:hAnsi="Garamond"/>
          <w:b/>
          <w:bCs/>
          <w:color w:val="231F20"/>
          <w:sz w:val="26"/>
          <w:szCs w:val="26"/>
        </w:rPr>
        <w:t xml:space="preserve"> </w:t>
      </w:r>
      <w:r w:rsidRPr="00661429">
        <w:rPr>
          <w:rFonts w:ascii="Garamond" w:hAnsi="Garamond"/>
          <w:color w:val="231F20"/>
          <w:sz w:val="26"/>
          <w:szCs w:val="26"/>
        </w:rPr>
        <w:t xml:space="preserve">analisis Multi Dimensional Scaling (MDS) diperoleh ketidaksamaan posisi waralaba </w:t>
      </w:r>
      <w:r w:rsidRPr="00661429">
        <w:rPr>
          <w:rFonts w:ascii="Garamond" w:hAnsi="Garamond"/>
          <w:i/>
          <w:iCs/>
          <w:color w:val="231F20"/>
          <w:sz w:val="26"/>
          <w:szCs w:val="26"/>
        </w:rPr>
        <w:t xml:space="preserve">fried chicken </w:t>
      </w:r>
      <w:r w:rsidRPr="00661429">
        <w:rPr>
          <w:rFonts w:ascii="Garamond" w:hAnsi="Garamond"/>
          <w:color w:val="231F20"/>
          <w:sz w:val="26"/>
          <w:szCs w:val="26"/>
        </w:rPr>
        <w:t xml:space="preserve">yaitu </w:t>
      </w:r>
      <w:r w:rsidRPr="00661429">
        <w:rPr>
          <w:rFonts w:ascii="Garamond" w:hAnsi="Garamond"/>
          <w:i/>
          <w:iCs/>
          <w:color w:val="231F20"/>
          <w:sz w:val="26"/>
          <w:szCs w:val="26"/>
        </w:rPr>
        <w:t>Kentucky</w:t>
      </w:r>
      <w:r w:rsidRPr="00661429">
        <w:rPr>
          <w:rFonts w:ascii="Garamond" w:hAnsi="Garamond"/>
          <w:color w:val="231F20"/>
          <w:sz w:val="26"/>
          <w:szCs w:val="26"/>
        </w:rPr>
        <w:t xml:space="preserve"> </w:t>
      </w:r>
      <w:r w:rsidRPr="00661429">
        <w:rPr>
          <w:rFonts w:ascii="Garamond" w:hAnsi="Garamond"/>
          <w:i/>
          <w:iCs/>
          <w:color w:val="231F20"/>
          <w:sz w:val="26"/>
          <w:szCs w:val="26"/>
        </w:rPr>
        <w:t>Fried chicken</w:t>
      </w:r>
      <w:r w:rsidRPr="00661429">
        <w:rPr>
          <w:rFonts w:ascii="Garamond" w:hAnsi="Garamond"/>
          <w:color w:val="231F20"/>
          <w:sz w:val="26"/>
          <w:szCs w:val="26"/>
        </w:rPr>
        <w:t xml:space="preserve">, </w:t>
      </w:r>
      <w:r w:rsidRPr="00661429">
        <w:rPr>
          <w:rFonts w:ascii="Garamond" w:hAnsi="Garamond"/>
          <w:i/>
          <w:iCs/>
          <w:color w:val="231F20"/>
          <w:sz w:val="26"/>
          <w:szCs w:val="26"/>
        </w:rPr>
        <w:t>Texas</w:t>
      </w:r>
      <w:r w:rsidRPr="00661429">
        <w:rPr>
          <w:rFonts w:ascii="Garamond" w:hAnsi="Garamond"/>
          <w:color w:val="231F20"/>
          <w:sz w:val="26"/>
          <w:szCs w:val="26"/>
        </w:rPr>
        <w:t xml:space="preserve"> Chicken, AW dan California </w:t>
      </w:r>
      <w:r w:rsidRPr="00661429">
        <w:rPr>
          <w:rFonts w:ascii="Garamond" w:hAnsi="Garamond"/>
          <w:i/>
          <w:iCs/>
          <w:color w:val="231F20"/>
          <w:sz w:val="26"/>
          <w:szCs w:val="26"/>
        </w:rPr>
        <w:t xml:space="preserve">Fried chicken. </w:t>
      </w:r>
      <w:r w:rsidRPr="00661429">
        <w:rPr>
          <w:rFonts w:ascii="Garamond" w:hAnsi="Garamond"/>
          <w:color w:val="231F20"/>
          <w:sz w:val="26"/>
          <w:szCs w:val="26"/>
        </w:rPr>
        <w:t xml:space="preserve">Masing-masing mempunyai keunggulan tersendiri, dari sisi produk, tempat dan pelayanan. </w:t>
      </w:r>
    </w:p>
    <w:p w14:paraId="38A2BFE1" w14:textId="10C9A350" w:rsidR="000E2034" w:rsidRDefault="000E2034" w:rsidP="000E2034">
      <w:pPr>
        <w:ind w:firstLine="567"/>
        <w:jc w:val="both"/>
        <w:rPr>
          <w:rFonts w:ascii="Garamond" w:hAnsi="Garamond"/>
          <w:color w:val="231F20"/>
          <w:sz w:val="26"/>
          <w:szCs w:val="26"/>
          <w:lang w:val="id-ID"/>
        </w:rPr>
      </w:pPr>
      <w:r>
        <w:rPr>
          <w:rFonts w:ascii="Garamond" w:hAnsi="Garamond"/>
          <w:color w:val="231F20"/>
          <w:sz w:val="26"/>
          <w:szCs w:val="26"/>
          <w:lang w:val="id-ID"/>
        </w:rPr>
        <w:lastRenderedPageBreak/>
        <w:t xml:space="preserve">Berdasarkan </w:t>
      </w:r>
      <w:r w:rsidR="00673AA6">
        <w:rPr>
          <w:rFonts w:ascii="Garamond" w:hAnsi="Garamond"/>
          <w:color w:val="231F20"/>
          <w:sz w:val="26"/>
          <w:szCs w:val="26"/>
          <w:lang w:val="id-ID"/>
        </w:rPr>
        <w:t xml:space="preserve">latarbelakang penelitian </w:t>
      </w:r>
      <w:r>
        <w:rPr>
          <w:rFonts w:ascii="Garamond" w:hAnsi="Garamond"/>
          <w:color w:val="231F20"/>
          <w:sz w:val="26"/>
          <w:szCs w:val="26"/>
          <w:lang w:val="id-ID"/>
        </w:rPr>
        <w:t>yang dijelaskan penulis</w:t>
      </w:r>
      <w:r w:rsidR="00673AA6">
        <w:rPr>
          <w:rFonts w:ascii="Garamond" w:hAnsi="Garamond"/>
          <w:color w:val="231F20"/>
          <w:sz w:val="26"/>
          <w:szCs w:val="26"/>
          <w:lang w:val="id-ID"/>
        </w:rPr>
        <w:t>, penelitian ini bertujuan untuk :</w:t>
      </w:r>
    </w:p>
    <w:p w14:paraId="228AE06C" w14:textId="77777777" w:rsidR="000E2034" w:rsidRDefault="000E2034" w:rsidP="000E2034">
      <w:pPr>
        <w:ind w:firstLine="567"/>
        <w:jc w:val="both"/>
        <w:rPr>
          <w:rFonts w:ascii="Garamond" w:hAnsi="Garamond"/>
          <w:color w:val="000000"/>
          <w:sz w:val="26"/>
          <w:szCs w:val="26"/>
          <w:lang w:val="id-ID"/>
        </w:rPr>
      </w:pPr>
    </w:p>
    <w:p w14:paraId="0AE5E334" w14:textId="77777777" w:rsidR="000E2034" w:rsidRDefault="00673AA6" w:rsidP="000E2034">
      <w:pPr>
        <w:pStyle w:val="ListParagraph"/>
        <w:numPr>
          <w:ilvl w:val="0"/>
          <w:numId w:val="33"/>
        </w:numPr>
        <w:spacing w:line="240" w:lineRule="auto"/>
        <w:jc w:val="both"/>
        <w:rPr>
          <w:rFonts w:ascii="Garamond" w:hAnsi="Garamond"/>
          <w:sz w:val="26"/>
          <w:szCs w:val="26"/>
        </w:rPr>
      </w:pPr>
      <w:r w:rsidRPr="000E2034">
        <w:rPr>
          <w:rFonts w:ascii="Garamond" w:hAnsi="Garamond"/>
          <w:sz w:val="26"/>
          <w:szCs w:val="26"/>
          <w:lang w:val="id-ID"/>
        </w:rPr>
        <w:t xml:space="preserve">Mengetahui </w:t>
      </w:r>
      <w:r w:rsidRPr="000E2034">
        <w:rPr>
          <w:rFonts w:ascii="Garamond" w:hAnsi="Garamond"/>
          <w:sz w:val="26"/>
          <w:szCs w:val="26"/>
        </w:rPr>
        <w:t>pengaruh Marketing Mix terhadap Keputusan Menjadi Nasabah  Perbankan Syariah di Kota Semarang?</w:t>
      </w:r>
    </w:p>
    <w:p w14:paraId="7660F265" w14:textId="77777777" w:rsidR="000E2034" w:rsidRDefault="00673AA6" w:rsidP="000E2034">
      <w:pPr>
        <w:pStyle w:val="ListParagraph"/>
        <w:numPr>
          <w:ilvl w:val="0"/>
          <w:numId w:val="33"/>
        </w:numPr>
        <w:spacing w:line="240" w:lineRule="auto"/>
        <w:jc w:val="both"/>
        <w:rPr>
          <w:rFonts w:ascii="Garamond" w:hAnsi="Garamond"/>
          <w:sz w:val="26"/>
          <w:szCs w:val="26"/>
          <w:lang w:val="id-ID"/>
        </w:rPr>
      </w:pPr>
      <w:r w:rsidRPr="000E2034">
        <w:rPr>
          <w:rFonts w:ascii="Garamond" w:hAnsi="Garamond"/>
          <w:sz w:val="26"/>
          <w:szCs w:val="26"/>
          <w:lang w:val="id-ID"/>
        </w:rPr>
        <w:t xml:space="preserve">Mengetahui  </w:t>
      </w:r>
      <w:r w:rsidRPr="000E2034">
        <w:rPr>
          <w:rFonts w:ascii="Garamond" w:hAnsi="Garamond"/>
          <w:sz w:val="26"/>
          <w:szCs w:val="26"/>
        </w:rPr>
        <w:t xml:space="preserve">pengaruh </w:t>
      </w:r>
      <w:r w:rsidRPr="000E2034">
        <w:rPr>
          <w:rFonts w:ascii="Garamond" w:hAnsi="Garamond"/>
          <w:sz w:val="26"/>
          <w:szCs w:val="26"/>
          <w:lang w:val="id-ID"/>
        </w:rPr>
        <w:t>Etika Bisnis Islam</w:t>
      </w:r>
      <w:r w:rsidRPr="000E2034">
        <w:rPr>
          <w:rFonts w:ascii="Garamond" w:hAnsi="Garamond"/>
          <w:sz w:val="26"/>
          <w:szCs w:val="26"/>
        </w:rPr>
        <w:t xml:space="preserve"> terhadap </w:t>
      </w:r>
      <w:r w:rsidRPr="000E2034">
        <w:rPr>
          <w:rFonts w:ascii="Garamond" w:hAnsi="Garamond"/>
          <w:sz w:val="26"/>
          <w:szCs w:val="26"/>
          <w:lang w:val="id-ID"/>
        </w:rPr>
        <w:t xml:space="preserve">Keputusan Menjadi </w:t>
      </w:r>
      <w:r w:rsidRPr="000E2034">
        <w:rPr>
          <w:rFonts w:ascii="Garamond" w:hAnsi="Garamond"/>
          <w:sz w:val="26"/>
          <w:szCs w:val="26"/>
        </w:rPr>
        <w:t>Nasabah  pada Perbankan Syariah di Kota Semarang?</w:t>
      </w:r>
      <w:r w:rsidR="00657A32" w:rsidRPr="000E2034">
        <w:rPr>
          <w:rFonts w:ascii="Garamond" w:hAnsi="Garamond"/>
          <w:sz w:val="26"/>
          <w:szCs w:val="26"/>
          <w:lang w:val="id-ID"/>
        </w:rPr>
        <w:t xml:space="preserve"> </w:t>
      </w:r>
    </w:p>
    <w:p w14:paraId="183B2A84" w14:textId="77777777" w:rsidR="000E2034" w:rsidRDefault="00673AA6" w:rsidP="000E2034">
      <w:pPr>
        <w:pStyle w:val="ListParagraph"/>
        <w:numPr>
          <w:ilvl w:val="0"/>
          <w:numId w:val="33"/>
        </w:numPr>
        <w:spacing w:line="240" w:lineRule="auto"/>
        <w:jc w:val="both"/>
        <w:rPr>
          <w:rFonts w:ascii="Garamond" w:hAnsi="Garamond"/>
          <w:sz w:val="26"/>
          <w:szCs w:val="26"/>
          <w:lang w:val="id-ID"/>
        </w:rPr>
      </w:pPr>
      <w:r w:rsidRPr="00657A32">
        <w:rPr>
          <w:rFonts w:ascii="Garamond" w:hAnsi="Garamond"/>
          <w:sz w:val="26"/>
          <w:szCs w:val="26"/>
          <w:lang w:val="id-ID"/>
        </w:rPr>
        <w:t xml:space="preserve">Mengetahui </w:t>
      </w:r>
      <w:r w:rsidRPr="00657A32">
        <w:rPr>
          <w:rFonts w:ascii="Garamond" w:hAnsi="Garamond"/>
          <w:sz w:val="26"/>
          <w:szCs w:val="26"/>
        </w:rPr>
        <w:t xml:space="preserve">pengaruh </w:t>
      </w:r>
      <w:r w:rsidRPr="00657A32">
        <w:rPr>
          <w:rFonts w:ascii="Garamond" w:hAnsi="Garamond"/>
          <w:sz w:val="26"/>
          <w:szCs w:val="26"/>
          <w:lang w:val="id-ID"/>
        </w:rPr>
        <w:t xml:space="preserve">Marketing Mix </w:t>
      </w:r>
      <w:r w:rsidRPr="00657A32">
        <w:rPr>
          <w:rFonts w:ascii="Garamond" w:hAnsi="Garamond"/>
          <w:sz w:val="26"/>
          <w:szCs w:val="26"/>
        </w:rPr>
        <w:t xml:space="preserve">terhadap </w:t>
      </w:r>
      <w:r w:rsidRPr="00657A32">
        <w:rPr>
          <w:rFonts w:ascii="Garamond" w:hAnsi="Garamond"/>
          <w:sz w:val="26"/>
          <w:szCs w:val="26"/>
          <w:lang w:val="id-ID"/>
        </w:rPr>
        <w:t xml:space="preserve">Loyalitas Nasabah </w:t>
      </w:r>
      <w:r w:rsidRPr="00657A32">
        <w:rPr>
          <w:rFonts w:ascii="Garamond" w:hAnsi="Garamond"/>
          <w:sz w:val="26"/>
          <w:szCs w:val="26"/>
        </w:rPr>
        <w:t>Perbankan Syariah di Kota Semarang?</w:t>
      </w:r>
      <w:r w:rsidR="00657A32" w:rsidRPr="00657A32">
        <w:rPr>
          <w:rFonts w:ascii="Garamond" w:hAnsi="Garamond"/>
          <w:sz w:val="26"/>
          <w:szCs w:val="26"/>
          <w:lang w:val="id-ID"/>
        </w:rPr>
        <w:t xml:space="preserve"> </w:t>
      </w:r>
    </w:p>
    <w:p w14:paraId="5BF320F1" w14:textId="77777777" w:rsidR="000E2034" w:rsidRDefault="00673AA6" w:rsidP="000E2034">
      <w:pPr>
        <w:pStyle w:val="ListParagraph"/>
        <w:numPr>
          <w:ilvl w:val="0"/>
          <w:numId w:val="33"/>
        </w:numPr>
        <w:spacing w:line="240" w:lineRule="auto"/>
        <w:jc w:val="both"/>
        <w:rPr>
          <w:rFonts w:ascii="Garamond" w:hAnsi="Garamond"/>
          <w:sz w:val="26"/>
          <w:szCs w:val="26"/>
          <w:lang w:val="id-ID"/>
        </w:rPr>
      </w:pPr>
      <w:r w:rsidRPr="000E2034">
        <w:rPr>
          <w:rFonts w:ascii="Garamond" w:hAnsi="Garamond"/>
          <w:sz w:val="26"/>
          <w:szCs w:val="26"/>
          <w:lang w:val="id-ID"/>
        </w:rPr>
        <w:t xml:space="preserve">Mengetahui </w:t>
      </w:r>
      <w:r w:rsidRPr="000E2034">
        <w:rPr>
          <w:rFonts w:ascii="Garamond" w:hAnsi="Garamond"/>
          <w:sz w:val="26"/>
          <w:szCs w:val="26"/>
        </w:rPr>
        <w:t>pengaruh Etika Bisnis Islam terhadap Loyalitas Nasabah  pada Perbankan Syariah di Kota Semarang?</w:t>
      </w:r>
      <w:r w:rsidR="00657A32" w:rsidRPr="000E2034">
        <w:rPr>
          <w:rFonts w:ascii="Garamond" w:hAnsi="Garamond"/>
          <w:sz w:val="26"/>
          <w:szCs w:val="26"/>
          <w:lang w:val="id-ID"/>
        </w:rPr>
        <w:t xml:space="preserve"> </w:t>
      </w:r>
    </w:p>
    <w:p w14:paraId="17C33798" w14:textId="77777777" w:rsidR="000E2034" w:rsidRDefault="00673AA6" w:rsidP="000E2034">
      <w:pPr>
        <w:pStyle w:val="ListParagraph"/>
        <w:numPr>
          <w:ilvl w:val="0"/>
          <w:numId w:val="33"/>
        </w:numPr>
        <w:spacing w:line="240" w:lineRule="auto"/>
        <w:jc w:val="both"/>
        <w:rPr>
          <w:rFonts w:ascii="Garamond" w:hAnsi="Garamond"/>
          <w:sz w:val="26"/>
          <w:szCs w:val="26"/>
          <w:lang w:val="id-ID"/>
        </w:rPr>
      </w:pPr>
      <w:r w:rsidRPr="000E2034">
        <w:rPr>
          <w:rFonts w:ascii="Garamond" w:hAnsi="Garamond"/>
          <w:sz w:val="26"/>
          <w:szCs w:val="26"/>
          <w:lang w:val="id-ID"/>
        </w:rPr>
        <w:t>Mengetahui pengaruh Keputusan Menjadi Nasabah  Perbankan Syariah terhadap Loyalitas Nasabah pada Perbankan Syariah di Kota Semarang?</w:t>
      </w:r>
      <w:r w:rsidR="00657A32" w:rsidRPr="000E2034">
        <w:rPr>
          <w:rFonts w:ascii="Garamond" w:hAnsi="Garamond"/>
          <w:sz w:val="26"/>
          <w:szCs w:val="26"/>
          <w:lang w:val="id-ID"/>
        </w:rPr>
        <w:t xml:space="preserve"> </w:t>
      </w:r>
    </w:p>
    <w:p w14:paraId="1917F5E5" w14:textId="77777777" w:rsidR="000E2034" w:rsidRDefault="00673AA6" w:rsidP="000E2034">
      <w:pPr>
        <w:pStyle w:val="ListParagraph"/>
        <w:numPr>
          <w:ilvl w:val="0"/>
          <w:numId w:val="33"/>
        </w:numPr>
        <w:spacing w:line="240" w:lineRule="auto"/>
        <w:jc w:val="both"/>
        <w:rPr>
          <w:rFonts w:ascii="Garamond" w:hAnsi="Garamond"/>
          <w:sz w:val="26"/>
          <w:szCs w:val="26"/>
          <w:lang w:val="id-ID"/>
        </w:rPr>
      </w:pPr>
      <w:r w:rsidRPr="000E2034">
        <w:rPr>
          <w:rFonts w:ascii="Garamond" w:hAnsi="Garamond"/>
          <w:sz w:val="26"/>
          <w:szCs w:val="26"/>
          <w:lang w:val="id-ID"/>
        </w:rPr>
        <w:t>Mengetahui Keputusan Menjadi Nasabah dapat menjadi mediasi Marketing Mix dengan Loyalitas Nasabah pada Perbankan Syariah di Kota Semarang?</w:t>
      </w:r>
      <w:r w:rsidR="00657A32" w:rsidRPr="000E2034">
        <w:rPr>
          <w:rFonts w:ascii="Garamond" w:hAnsi="Garamond"/>
          <w:sz w:val="26"/>
          <w:szCs w:val="26"/>
          <w:lang w:val="id-ID"/>
        </w:rPr>
        <w:t xml:space="preserve"> </w:t>
      </w:r>
    </w:p>
    <w:p w14:paraId="43F50985" w14:textId="0B394DC7" w:rsidR="000E2034" w:rsidRPr="000E2034" w:rsidRDefault="00673AA6" w:rsidP="000E2034">
      <w:pPr>
        <w:pStyle w:val="ListParagraph"/>
        <w:numPr>
          <w:ilvl w:val="0"/>
          <w:numId w:val="33"/>
        </w:numPr>
        <w:spacing w:line="240" w:lineRule="auto"/>
        <w:jc w:val="both"/>
        <w:rPr>
          <w:rFonts w:ascii="Segoe UI" w:hAnsi="Segoe UI"/>
          <w:sz w:val="26"/>
          <w:szCs w:val="26"/>
          <w:lang w:val="id-ID"/>
        </w:rPr>
      </w:pPr>
      <w:r w:rsidRPr="000E2034">
        <w:rPr>
          <w:rFonts w:ascii="Garamond" w:hAnsi="Garamond"/>
          <w:sz w:val="26"/>
          <w:szCs w:val="26"/>
          <w:lang w:val="id-ID"/>
        </w:rPr>
        <w:t xml:space="preserve">Mengetahui </w:t>
      </w:r>
      <w:r w:rsidRPr="000E2034">
        <w:rPr>
          <w:rFonts w:ascii="Garamond" w:hAnsi="Garamond"/>
          <w:sz w:val="26"/>
          <w:szCs w:val="26"/>
        </w:rPr>
        <w:t>Keputusan Menjadi Nasabah dapat menjadi mediasi antara Etika Bisnis Islam dengan Loyalitas Nasabah pada Perbankan Syariah di Kota Semarang?</w:t>
      </w:r>
    </w:p>
    <w:p w14:paraId="51DD75F2" w14:textId="64C09DEA" w:rsidR="005B597C" w:rsidRPr="003C382C" w:rsidRDefault="005B597C" w:rsidP="000E2034">
      <w:pPr>
        <w:pStyle w:val="Heading2"/>
        <w:rPr>
          <w:rFonts w:ascii="Garamond" w:hAnsi="Garamond"/>
          <w:color w:val="FF0000"/>
        </w:rPr>
      </w:pPr>
      <w:r w:rsidRPr="005B597C">
        <w:rPr>
          <w:rFonts w:ascii="Segoe UI" w:hAnsi="Segoe UI"/>
          <w:color w:val="auto"/>
          <w:lang w:val="id-ID"/>
        </w:rPr>
        <w:t xml:space="preserve">Tinjauan Pustaka </w:t>
      </w:r>
    </w:p>
    <w:p w14:paraId="02CF44F8" w14:textId="3F6F9540" w:rsidR="00673AA6" w:rsidRDefault="005B597C" w:rsidP="003C382C">
      <w:pPr>
        <w:rPr>
          <w:rFonts w:ascii="Garamond" w:hAnsi="Garamond"/>
          <w:sz w:val="26"/>
          <w:szCs w:val="26"/>
        </w:rPr>
      </w:pPr>
      <w:r w:rsidRPr="00CA1E55">
        <w:rPr>
          <w:rFonts w:ascii="Segoe UI" w:hAnsi="Segoe UI"/>
          <w:sz w:val="26"/>
          <w:szCs w:val="26"/>
        </w:rPr>
        <w:t xml:space="preserve"> </w:t>
      </w:r>
    </w:p>
    <w:p w14:paraId="6725A23C" w14:textId="77777777" w:rsidR="00673AA6" w:rsidRPr="00673AA6" w:rsidRDefault="00673AA6" w:rsidP="006E6A77">
      <w:pPr>
        <w:pStyle w:val="ListParagraph"/>
        <w:numPr>
          <w:ilvl w:val="0"/>
          <w:numId w:val="10"/>
        </w:numPr>
        <w:tabs>
          <w:tab w:val="left" w:pos="709"/>
        </w:tabs>
        <w:spacing w:after="0" w:line="240" w:lineRule="auto"/>
        <w:ind w:left="426" w:hanging="284"/>
        <w:jc w:val="both"/>
        <w:rPr>
          <w:rFonts w:ascii="Garamond" w:hAnsi="Garamond"/>
          <w:b/>
          <w:bCs/>
          <w:sz w:val="26"/>
          <w:szCs w:val="26"/>
        </w:rPr>
      </w:pPr>
      <w:r w:rsidRPr="00673AA6">
        <w:rPr>
          <w:rFonts w:ascii="Garamond" w:hAnsi="Garamond"/>
          <w:b/>
          <w:bCs/>
          <w:sz w:val="26"/>
          <w:szCs w:val="26"/>
        </w:rPr>
        <w:t>Pemasaran</w:t>
      </w:r>
    </w:p>
    <w:p w14:paraId="57465C4B" w14:textId="0716A1DB" w:rsidR="00673AA6" w:rsidRPr="00673AA6" w:rsidRDefault="00673AA6" w:rsidP="006E6A77">
      <w:pPr>
        <w:ind w:left="426" w:firstLine="708"/>
        <w:jc w:val="both"/>
        <w:rPr>
          <w:rFonts w:ascii="Garamond" w:hAnsi="Garamond"/>
          <w:sz w:val="26"/>
          <w:szCs w:val="26"/>
        </w:rPr>
      </w:pPr>
      <w:r w:rsidRPr="00673AA6">
        <w:rPr>
          <w:rFonts w:ascii="Garamond" w:hAnsi="Garamond"/>
          <w:sz w:val="26"/>
          <w:szCs w:val="26"/>
        </w:rPr>
        <w:t xml:space="preserve">Pemasaran merupakan salah satu dari kegiatan – kegiatan pokok yang dilakukan oleh para pengusaha dalam usaha untuk mempertahankan kelangsungan hidupnya. Berhasil atau tidaknya perusahaan mencapai tujuannya tergantung kepada sumber daya manusia perusahaan dalam mengkoordinasikan fungsi – fungsi pemasaran sebagai ujung tombak perusahaan. </w:t>
      </w:r>
    </w:p>
    <w:p w14:paraId="27C81403" w14:textId="77777777" w:rsidR="00593C3D" w:rsidRDefault="00593C3D" w:rsidP="003C382C">
      <w:pPr>
        <w:ind w:left="993" w:firstLine="708"/>
        <w:jc w:val="both"/>
        <w:rPr>
          <w:rFonts w:ascii="Garamond" w:hAnsi="Garamond"/>
          <w:sz w:val="26"/>
          <w:szCs w:val="26"/>
        </w:rPr>
      </w:pPr>
    </w:p>
    <w:p w14:paraId="25055667" w14:textId="22FEE5F1" w:rsidR="00673AA6" w:rsidRPr="00673AA6" w:rsidRDefault="00673AA6" w:rsidP="003C382C">
      <w:pPr>
        <w:ind w:left="993" w:firstLine="708"/>
        <w:jc w:val="both"/>
        <w:rPr>
          <w:rFonts w:ascii="Garamond" w:hAnsi="Garamond"/>
          <w:i/>
          <w:iCs/>
          <w:sz w:val="26"/>
          <w:szCs w:val="26"/>
        </w:rPr>
      </w:pPr>
      <w:r w:rsidRPr="00673AA6">
        <w:rPr>
          <w:rFonts w:ascii="Garamond" w:hAnsi="Garamond"/>
          <w:sz w:val="26"/>
          <w:szCs w:val="26"/>
        </w:rPr>
        <w:t xml:space="preserve">Pengertian pemasaran menurut William J Stanton Michael J Etzel Bruch J Walker adalah </w:t>
      </w:r>
      <w:r w:rsidRPr="00673AA6">
        <w:rPr>
          <w:rFonts w:ascii="Garamond" w:hAnsi="Garamond"/>
          <w:i/>
          <w:iCs/>
          <w:sz w:val="26"/>
          <w:szCs w:val="26"/>
        </w:rPr>
        <w:t>“marketing is a total system designed to plan, price, promote and distribute wat satisfying products to target market to achieve organization objective”</w:t>
      </w:r>
      <w:r w:rsidRPr="00673AA6">
        <w:rPr>
          <w:rFonts w:ascii="Garamond" w:hAnsi="Garamond"/>
          <w:sz w:val="26"/>
          <w:szCs w:val="26"/>
        </w:rPr>
        <w:t>.</w:t>
      </w:r>
      <w:r w:rsidRPr="00673AA6">
        <w:rPr>
          <w:rStyle w:val="FootnoteReference"/>
          <w:rFonts w:ascii="Garamond" w:hAnsi="Garamond"/>
          <w:sz w:val="26"/>
          <w:szCs w:val="26"/>
        </w:rPr>
        <w:footnoteReference w:id="7"/>
      </w:r>
    </w:p>
    <w:p w14:paraId="52074A7A" w14:textId="7AE49F37" w:rsidR="00673AA6" w:rsidRPr="00673AA6" w:rsidRDefault="00673AA6" w:rsidP="003C382C">
      <w:pPr>
        <w:ind w:left="993" w:firstLine="708"/>
        <w:jc w:val="both"/>
        <w:rPr>
          <w:rFonts w:ascii="Garamond" w:hAnsi="Garamond"/>
          <w:i/>
          <w:iCs/>
          <w:sz w:val="26"/>
          <w:szCs w:val="26"/>
        </w:rPr>
      </w:pPr>
      <w:r w:rsidRPr="00673AA6">
        <w:rPr>
          <w:rFonts w:ascii="Garamond" w:hAnsi="Garamond"/>
          <w:sz w:val="26"/>
          <w:szCs w:val="26"/>
        </w:rPr>
        <w:t xml:space="preserve">Sedangkan menurut Philip Kotler pemasaran adalah </w:t>
      </w:r>
      <w:r w:rsidRPr="00673AA6">
        <w:rPr>
          <w:rFonts w:ascii="Garamond" w:hAnsi="Garamond"/>
          <w:i/>
          <w:iCs/>
          <w:sz w:val="26"/>
          <w:szCs w:val="26"/>
        </w:rPr>
        <w:t xml:space="preserve">“marketing is a social and managerial process by which individuals and groups obtain what </w:t>
      </w:r>
      <w:r w:rsidRPr="00673AA6">
        <w:rPr>
          <w:rFonts w:ascii="Garamond" w:hAnsi="Garamond"/>
          <w:i/>
          <w:iCs/>
          <w:sz w:val="26"/>
          <w:szCs w:val="26"/>
        </w:rPr>
        <w:lastRenderedPageBreak/>
        <w:t>they need and what through creating, offering, and exchanging products of values of with other”</w:t>
      </w:r>
      <w:r w:rsidRPr="00673AA6">
        <w:rPr>
          <w:rStyle w:val="FootnoteReference"/>
          <w:rFonts w:ascii="Garamond" w:hAnsi="Garamond"/>
          <w:sz w:val="26"/>
          <w:szCs w:val="26"/>
        </w:rPr>
        <w:footnoteReference w:id="8"/>
      </w:r>
    </w:p>
    <w:p w14:paraId="7CC10A00" w14:textId="77777777" w:rsidR="00673AA6" w:rsidRPr="00673AA6" w:rsidRDefault="00673AA6" w:rsidP="003C382C">
      <w:pPr>
        <w:ind w:left="993" w:firstLine="708"/>
        <w:jc w:val="both"/>
        <w:rPr>
          <w:rFonts w:ascii="Garamond" w:hAnsi="Garamond"/>
          <w:sz w:val="26"/>
          <w:szCs w:val="26"/>
        </w:rPr>
      </w:pPr>
    </w:p>
    <w:p w14:paraId="34600FFA" w14:textId="77777777" w:rsidR="00673AA6" w:rsidRPr="00673AA6" w:rsidRDefault="00673AA6" w:rsidP="006E6A77">
      <w:pPr>
        <w:ind w:left="426" w:firstLine="708"/>
        <w:jc w:val="both"/>
        <w:rPr>
          <w:rFonts w:ascii="Garamond" w:hAnsi="Garamond"/>
          <w:sz w:val="26"/>
          <w:szCs w:val="26"/>
        </w:rPr>
      </w:pPr>
      <w:r w:rsidRPr="00673AA6">
        <w:rPr>
          <w:rFonts w:ascii="Garamond" w:hAnsi="Garamond"/>
          <w:sz w:val="26"/>
          <w:szCs w:val="26"/>
        </w:rPr>
        <w:t>Proses pemasaran menurut James Gwee sebagaimana dikutip Sudaryono, dimulai dari menemukan apa yang diinginkan oleh konsumen. Dan juga</w:t>
      </w:r>
      <w:r w:rsidRPr="00673AA6">
        <w:rPr>
          <w:rFonts w:ascii="Garamond" w:hAnsi="Garamond"/>
          <w:sz w:val="26"/>
          <w:szCs w:val="26"/>
          <w:lang w:val="id-ID"/>
        </w:rPr>
        <w:t xml:space="preserve"> </w:t>
      </w:r>
      <w:r w:rsidRPr="00673AA6">
        <w:rPr>
          <w:rFonts w:ascii="Garamond" w:hAnsi="Garamond"/>
          <w:sz w:val="26"/>
          <w:szCs w:val="26"/>
        </w:rPr>
        <w:t>meng</w:t>
      </w:r>
      <w:r w:rsidRPr="00673AA6">
        <w:rPr>
          <w:rFonts w:ascii="Garamond" w:hAnsi="Garamond"/>
          <w:sz w:val="26"/>
          <w:szCs w:val="26"/>
          <w:lang w:val="id-ID"/>
        </w:rPr>
        <w:t>e</w:t>
      </w:r>
      <w:r w:rsidRPr="00673AA6">
        <w:rPr>
          <w:rFonts w:ascii="Garamond" w:hAnsi="Garamond"/>
          <w:sz w:val="26"/>
          <w:szCs w:val="26"/>
        </w:rPr>
        <w:t xml:space="preserve">tahui apa saja yang diinginkan oleh konsumen yang berkenaan dengan produk, kinerja kualitas adalah tahap yang paling utama dari kegiatan pemasaran. </w:t>
      </w:r>
      <w:r w:rsidRPr="00673AA6">
        <w:rPr>
          <w:rStyle w:val="FootnoteReference"/>
          <w:rFonts w:ascii="Garamond" w:hAnsi="Garamond"/>
          <w:sz w:val="26"/>
          <w:szCs w:val="26"/>
        </w:rPr>
        <w:footnoteReference w:id="9"/>
      </w:r>
    </w:p>
    <w:p w14:paraId="6451AC6E" w14:textId="69ADA2A9" w:rsidR="00673AA6" w:rsidRDefault="00673AA6" w:rsidP="006E6A77">
      <w:pPr>
        <w:ind w:left="426" w:firstLine="708"/>
        <w:jc w:val="both"/>
        <w:rPr>
          <w:rFonts w:ascii="Garamond" w:hAnsi="Garamond"/>
          <w:sz w:val="26"/>
          <w:szCs w:val="26"/>
        </w:rPr>
      </w:pPr>
      <w:r w:rsidRPr="00673AA6">
        <w:rPr>
          <w:rFonts w:ascii="Garamond" w:hAnsi="Garamond"/>
          <w:sz w:val="26"/>
          <w:szCs w:val="26"/>
        </w:rPr>
        <w:t>Tujuan pemasaran yaitu agar konsumen</w:t>
      </w:r>
      <w:r w:rsidRPr="00673AA6">
        <w:rPr>
          <w:rFonts w:ascii="Garamond" w:hAnsi="Garamond"/>
          <w:sz w:val="26"/>
          <w:szCs w:val="26"/>
          <w:lang w:val="id-ID"/>
        </w:rPr>
        <w:t xml:space="preserve"> yang</w:t>
      </w:r>
      <w:r w:rsidRPr="00673AA6">
        <w:rPr>
          <w:rFonts w:ascii="Garamond" w:hAnsi="Garamond"/>
          <w:sz w:val="26"/>
          <w:szCs w:val="26"/>
        </w:rPr>
        <w:t xml:space="preserve"> potensial mengetahui detail produk yang dihasilkan dan perusahaan dapat menyediakan semua permintaan konsumen dan produk yang dihasilkan. Kegiatan pemasaran itu meliputi berbagai kegiatan, mulai dari penjelasan mengenai produk, desa</w:t>
      </w:r>
      <w:r w:rsidRPr="00673AA6">
        <w:rPr>
          <w:rFonts w:ascii="Garamond" w:hAnsi="Garamond"/>
          <w:sz w:val="26"/>
          <w:szCs w:val="26"/>
          <w:lang w:val="id-ID"/>
        </w:rPr>
        <w:t>i</w:t>
      </w:r>
      <w:r w:rsidRPr="00673AA6">
        <w:rPr>
          <w:rFonts w:ascii="Garamond" w:hAnsi="Garamond"/>
          <w:sz w:val="26"/>
          <w:szCs w:val="26"/>
        </w:rPr>
        <w:t>n, promosi iklan, komunikasi kepada konsumen sampai pengiriman produk ketika sampai pada konsumen.</w:t>
      </w:r>
      <w:r w:rsidRPr="00673AA6">
        <w:rPr>
          <w:rStyle w:val="FootnoteReference"/>
          <w:rFonts w:ascii="Garamond" w:hAnsi="Garamond"/>
          <w:sz w:val="26"/>
          <w:szCs w:val="26"/>
        </w:rPr>
        <w:footnoteReference w:id="10"/>
      </w:r>
    </w:p>
    <w:p w14:paraId="45460E21" w14:textId="2B98CE93" w:rsidR="006E6A77" w:rsidRDefault="006E6A77" w:rsidP="006E6A77">
      <w:pPr>
        <w:ind w:left="426" w:firstLine="708"/>
        <w:jc w:val="both"/>
        <w:rPr>
          <w:rFonts w:ascii="Garamond" w:hAnsi="Garamond"/>
          <w:sz w:val="26"/>
          <w:szCs w:val="26"/>
        </w:rPr>
      </w:pPr>
    </w:p>
    <w:p w14:paraId="203994ED" w14:textId="5C13126D" w:rsidR="006E6A77" w:rsidRDefault="006E6A77" w:rsidP="006E6A77">
      <w:pPr>
        <w:ind w:left="426" w:firstLine="708"/>
        <w:jc w:val="both"/>
        <w:rPr>
          <w:rFonts w:ascii="Garamond" w:hAnsi="Garamond"/>
          <w:sz w:val="26"/>
          <w:szCs w:val="26"/>
        </w:rPr>
      </w:pPr>
    </w:p>
    <w:p w14:paraId="62B6C0A1" w14:textId="77777777" w:rsidR="006E6A77" w:rsidRDefault="006E6A77" w:rsidP="006E6A77">
      <w:pPr>
        <w:ind w:left="426" w:firstLine="708"/>
        <w:jc w:val="both"/>
        <w:rPr>
          <w:rFonts w:ascii="Garamond" w:hAnsi="Garamond"/>
          <w:sz w:val="26"/>
          <w:szCs w:val="26"/>
        </w:rPr>
      </w:pPr>
    </w:p>
    <w:p w14:paraId="7058C012" w14:textId="41B4792D" w:rsidR="003C382C" w:rsidRDefault="003C382C" w:rsidP="003C382C">
      <w:pPr>
        <w:ind w:left="709" w:firstLine="425"/>
        <w:jc w:val="both"/>
        <w:rPr>
          <w:rFonts w:ascii="Garamond" w:hAnsi="Garamond"/>
          <w:sz w:val="26"/>
          <w:szCs w:val="26"/>
        </w:rPr>
      </w:pPr>
    </w:p>
    <w:p w14:paraId="07B6DB84" w14:textId="77777777" w:rsidR="00DC7EF9" w:rsidRPr="00DC7EF9" w:rsidRDefault="00DC7EF9" w:rsidP="006E6A77">
      <w:pPr>
        <w:pStyle w:val="ListParagraph"/>
        <w:numPr>
          <w:ilvl w:val="0"/>
          <w:numId w:val="10"/>
        </w:numPr>
        <w:tabs>
          <w:tab w:val="left" w:pos="709"/>
        </w:tabs>
        <w:spacing w:after="0" w:line="240" w:lineRule="auto"/>
        <w:ind w:left="426" w:hanging="284"/>
        <w:jc w:val="both"/>
        <w:rPr>
          <w:rFonts w:ascii="Garamond" w:hAnsi="Garamond"/>
          <w:b/>
          <w:bCs/>
          <w:sz w:val="26"/>
          <w:szCs w:val="26"/>
        </w:rPr>
      </w:pPr>
      <w:r w:rsidRPr="00DC7EF9">
        <w:rPr>
          <w:rFonts w:ascii="Garamond" w:hAnsi="Garamond"/>
          <w:b/>
          <w:bCs/>
          <w:sz w:val="26"/>
          <w:szCs w:val="26"/>
        </w:rPr>
        <w:t>Marketing Mix</w:t>
      </w:r>
    </w:p>
    <w:p w14:paraId="0D1015BF" w14:textId="77777777" w:rsidR="00DC7EF9" w:rsidRPr="00DC7EF9" w:rsidRDefault="00DC7EF9" w:rsidP="006E6A77">
      <w:pPr>
        <w:ind w:left="426" w:firstLine="708"/>
        <w:jc w:val="both"/>
        <w:rPr>
          <w:rFonts w:ascii="Garamond" w:hAnsi="Garamond"/>
          <w:sz w:val="26"/>
          <w:szCs w:val="26"/>
        </w:rPr>
      </w:pPr>
      <w:r w:rsidRPr="00DC7EF9">
        <w:rPr>
          <w:rFonts w:ascii="Garamond" w:hAnsi="Garamond"/>
          <w:sz w:val="26"/>
          <w:szCs w:val="26"/>
        </w:rPr>
        <w:t>Marketing Mix adalah kombinasi dari strategi produk, penentuan harga, distribusi dan promosi yang digunakan untuk membuat berbagai produk.</w:t>
      </w:r>
    </w:p>
    <w:p w14:paraId="3D1EFC1B" w14:textId="77777777" w:rsidR="00DC7EF9" w:rsidRPr="00DC7EF9" w:rsidRDefault="00DC7EF9" w:rsidP="006E6A77">
      <w:pPr>
        <w:pStyle w:val="ListParagraph"/>
        <w:numPr>
          <w:ilvl w:val="1"/>
          <w:numId w:val="10"/>
        </w:numPr>
        <w:spacing w:after="0" w:line="240" w:lineRule="auto"/>
        <w:ind w:left="851" w:hanging="425"/>
        <w:jc w:val="both"/>
        <w:rPr>
          <w:rFonts w:ascii="Garamond" w:hAnsi="Garamond"/>
          <w:b/>
          <w:bCs/>
          <w:sz w:val="26"/>
          <w:szCs w:val="26"/>
        </w:rPr>
      </w:pPr>
      <w:r w:rsidRPr="00DC7EF9">
        <w:rPr>
          <w:rFonts w:ascii="Garamond" w:hAnsi="Garamond"/>
          <w:b/>
          <w:bCs/>
          <w:sz w:val="26"/>
          <w:szCs w:val="26"/>
        </w:rPr>
        <w:t>Produk</w:t>
      </w:r>
    </w:p>
    <w:p w14:paraId="68BA68BB"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 xml:space="preserve">Produk adalah suatu sifat yang komplek baik dapat diraba maupun tidak dapat diraba, termasuk bungkus, warna, harga, </w:t>
      </w:r>
      <w:r w:rsidRPr="00DC7EF9">
        <w:rPr>
          <w:rFonts w:ascii="Garamond" w:hAnsi="Garamond"/>
          <w:i/>
          <w:iCs/>
          <w:sz w:val="26"/>
          <w:szCs w:val="26"/>
        </w:rPr>
        <w:t>prestise</w:t>
      </w:r>
      <w:r w:rsidRPr="00DC7EF9">
        <w:rPr>
          <w:rFonts w:ascii="Garamond" w:hAnsi="Garamond"/>
          <w:sz w:val="26"/>
          <w:szCs w:val="26"/>
        </w:rPr>
        <w:t xml:space="preserve"> perusahaan dan pengecer, pelayanan perusahaan dan pengecer yang diterima oleh pembeli untuk memuaskan keinginan dan kebutuhannya.</w:t>
      </w:r>
      <w:r w:rsidRPr="00DC7EF9">
        <w:rPr>
          <w:rStyle w:val="FootnoteReference"/>
          <w:rFonts w:ascii="Garamond" w:hAnsi="Garamond"/>
          <w:sz w:val="26"/>
          <w:szCs w:val="26"/>
        </w:rPr>
        <w:footnoteReference w:id="11"/>
      </w:r>
      <w:r w:rsidRPr="00DC7EF9">
        <w:rPr>
          <w:rFonts w:ascii="Garamond" w:hAnsi="Garamond"/>
          <w:sz w:val="26"/>
          <w:szCs w:val="26"/>
        </w:rPr>
        <w:t xml:space="preserve">  </w:t>
      </w:r>
    </w:p>
    <w:p w14:paraId="5250AE5E"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 xml:space="preserve">Menurut Philip Kotler produk adalah sesuatu yang dapat ditawarkan ke pasar untuk diperhatikan, dimiliki dipakai atau dikonsumsikan sehingga dapat memuaskan keinginan atau kebutuhan. </w:t>
      </w:r>
    </w:p>
    <w:p w14:paraId="7C3E1D38" w14:textId="77777777" w:rsidR="00DC7EF9" w:rsidRPr="00DC7EF9" w:rsidRDefault="00DC7EF9" w:rsidP="003C382C">
      <w:pPr>
        <w:ind w:left="1008" w:firstLine="410"/>
        <w:jc w:val="both"/>
        <w:rPr>
          <w:rFonts w:ascii="Garamond" w:hAnsi="Garamond"/>
          <w:sz w:val="26"/>
          <w:szCs w:val="26"/>
        </w:rPr>
      </w:pPr>
      <w:r w:rsidRPr="00DC7EF9">
        <w:rPr>
          <w:rFonts w:ascii="Garamond" w:hAnsi="Garamond"/>
          <w:sz w:val="26"/>
          <w:szCs w:val="26"/>
        </w:rPr>
        <w:t>Ada lima tingkat konsep produk yaitu</w:t>
      </w:r>
    </w:p>
    <w:p w14:paraId="75F3DBB6" w14:textId="77777777" w:rsidR="00DC7EF9" w:rsidRPr="00DC7EF9" w:rsidRDefault="00DC7EF9" w:rsidP="003C382C">
      <w:pPr>
        <w:pStyle w:val="ListParagraph"/>
        <w:numPr>
          <w:ilvl w:val="0"/>
          <w:numId w:val="14"/>
        </w:numPr>
        <w:spacing w:after="0" w:line="240" w:lineRule="auto"/>
        <w:ind w:left="1418" w:hanging="284"/>
        <w:jc w:val="both"/>
        <w:rPr>
          <w:rFonts w:ascii="Garamond" w:hAnsi="Garamond"/>
          <w:sz w:val="26"/>
          <w:szCs w:val="26"/>
        </w:rPr>
      </w:pPr>
      <w:r w:rsidRPr="00DC7EF9">
        <w:rPr>
          <w:rFonts w:ascii="Garamond" w:hAnsi="Garamond"/>
          <w:sz w:val="26"/>
          <w:szCs w:val="26"/>
        </w:rPr>
        <w:t>Manfaat inti (</w:t>
      </w:r>
      <w:r w:rsidRPr="00DC7EF9">
        <w:rPr>
          <w:rFonts w:ascii="Garamond" w:hAnsi="Garamond"/>
          <w:i/>
          <w:iCs/>
          <w:sz w:val="26"/>
          <w:szCs w:val="26"/>
        </w:rPr>
        <w:t>core benefit</w:t>
      </w:r>
      <w:r w:rsidRPr="00DC7EF9">
        <w:rPr>
          <w:rFonts w:ascii="Garamond" w:hAnsi="Garamond"/>
          <w:sz w:val="26"/>
          <w:szCs w:val="26"/>
        </w:rPr>
        <w:t>) adalah jasa atau manfaat inti yang sesungguhnya dibeli/diperoeh oleh konsumen.</w:t>
      </w:r>
    </w:p>
    <w:p w14:paraId="2740C463" w14:textId="77777777" w:rsidR="00DC7EF9" w:rsidRPr="00DC7EF9" w:rsidRDefault="00DC7EF9" w:rsidP="003C382C">
      <w:pPr>
        <w:pStyle w:val="ListParagraph"/>
        <w:numPr>
          <w:ilvl w:val="0"/>
          <w:numId w:val="14"/>
        </w:numPr>
        <w:spacing w:after="0" w:line="240" w:lineRule="auto"/>
        <w:ind w:left="1418" w:hanging="284"/>
        <w:jc w:val="both"/>
        <w:rPr>
          <w:rFonts w:ascii="Garamond" w:hAnsi="Garamond"/>
          <w:sz w:val="26"/>
          <w:szCs w:val="26"/>
        </w:rPr>
      </w:pPr>
      <w:r w:rsidRPr="00DC7EF9">
        <w:rPr>
          <w:rFonts w:ascii="Garamond" w:hAnsi="Garamond"/>
          <w:sz w:val="26"/>
          <w:szCs w:val="26"/>
        </w:rPr>
        <w:lastRenderedPageBreak/>
        <w:t>Manfaat dasar tambahan (</w:t>
      </w:r>
      <w:r w:rsidRPr="00DC7EF9">
        <w:rPr>
          <w:rFonts w:ascii="Garamond" w:hAnsi="Garamond"/>
          <w:i/>
          <w:iCs/>
          <w:sz w:val="26"/>
          <w:szCs w:val="26"/>
        </w:rPr>
        <w:t>generic</w:t>
      </w:r>
      <w:r w:rsidRPr="00DC7EF9">
        <w:rPr>
          <w:rFonts w:ascii="Garamond" w:hAnsi="Garamond"/>
          <w:sz w:val="26"/>
          <w:szCs w:val="26"/>
        </w:rPr>
        <w:t xml:space="preserve"> </w:t>
      </w:r>
      <w:r w:rsidRPr="00DC7EF9">
        <w:rPr>
          <w:rFonts w:ascii="Garamond" w:hAnsi="Garamond"/>
          <w:i/>
          <w:iCs/>
          <w:sz w:val="26"/>
          <w:szCs w:val="26"/>
        </w:rPr>
        <w:t>product</w:t>
      </w:r>
      <w:r w:rsidRPr="00DC7EF9">
        <w:rPr>
          <w:rFonts w:ascii="Garamond" w:hAnsi="Garamond"/>
          <w:sz w:val="26"/>
          <w:szCs w:val="26"/>
        </w:rPr>
        <w:t>). Pada produk tersebut terdapat manfaat tambahan.</w:t>
      </w:r>
    </w:p>
    <w:p w14:paraId="7ABAD9C3" w14:textId="77777777" w:rsidR="00DC7EF9" w:rsidRPr="00DC7EF9" w:rsidRDefault="00DC7EF9" w:rsidP="003C382C">
      <w:pPr>
        <w:pStyle w:val="ListParagraph"/>
        <w:numPr>
          <w:ilvl w:val="0"/>
          <w:numId w:val="14"/>
        </w:numPr>
        <w:spacing w:after="0" w:line="240" w:lineRule="auto"/>
        <w:ind w:left="1418" w:hanging="284"/>
        <w:jc w:val="both"/>
        <w:rPr>
          <w:rFonts w:ascii="Garamond" w:hAnsi="Garamond"/>
          <w:sz w:val="26"/>
          <w:szCs w:val="26"/>
        </w:rPr>
      </w:pPr>
      <w:r w:rsidRPr="00DC7EF9">
        <w:rPr>
          <w:rFonts w:ascii="Garamond" w:hAnsi="Garamond"/>
          <w:sz w:val="26"/>
          <w:szCs w:val="26"/>
        </w:rPr>
        <w:t>Harapan dari Produk (</w:t>
      </w:r>
      <w:r w:rsidRPr="00DC7EF9">
        <w:rPr>
          <w:rFonts w:ascii="Garamond" w:hAnsi="Garamond"/>
          <w:i/>
          <w:iCs/>
          <w:sz w:val="26"/>
          <w:szCs w:val="26"/>
        </w:rPr>
        <w:t>expected</w:t>
      </w:r>
      <w:r w:rsidRPr="00DC7EF9">
        <w:rPr>
          <w:rFonts w:ascii="Garamond" w:hAnsi="Garamond"/>
          <w:sz w:val="26"/>
          <w:szCs w:val="26"/>
        </w:rPr>
        <w:t xml:space="preserve"> </w:t>
      </w:r>
      <w:r w:rsidRPr="00DC7EF9">
        <w:rPr>
          <w:rFonts w:ascii="Garamond" w:hAnsi="Garamond"/>
          <w:i/>
          <w:iCs/>
          <w:sz w:val="26"/>
          <w:szCs w:val="26"/>
        </w:rPr>
        <w:t>product</w:t>
      </w:r>
      <w:r w:rsidRPr="00DC7EF9">
        <w:rPr>
          <w:rFonts w:ascii="Garamond" w:hAnsi="Garamond"/>
          <w:sz w:val="26"/>
          <w:szCs w:val="26"/>
        </w:rPr>
        <w:t>) adalah serangkaian kondisi yang diharapak</w:t>
      </w:r>
      <w:r w:rsidRPr="00DC7EF9">
        <w:rPr>
          <w:rFonts w:ascii="Garamond" w:hAnsi="Garamond"/>
          <w:sz w:val="26"/>
          <w:szCs w:val="26"/>
          <w:lang w:val="id-ID"/>
        </w:rPr>
        <w:t>a</w:t>
      </w:r>
      <w:r w:rsidRPr="00DC7EF9">
        <w:rPr>
          <w:rFonts w:ascii="Garamond" w:hAnsi="Garamond"/>
          <w:sz w:val="26"/>
          <w:szCs w:val="26"/>
        </w:rPr>
        <w:t>n dan disenangi yang memiliki atribut tersebut.</w:t>
      </w:r>
    </w:p>
    <w:p w14:paraId="6D40F8D6" w14:textId="77777777" w:rsidR="00DC7EF9" w:rsidRPr="00DC7EF9" w:rsidRDefault="00DC7EF9" w:rsidP="003C382C">
      <w:pPr>
        <w:pStyle w:val="ListParagraph"/>
        <w:numPr>
          <w:ilvl w:val="0"/>
          <w:numId w:val="14"/>
        </w:numPr>
        <w:spacing w:after="0" w:line="240" w:lineRule="auto"/>
        <w:ind w:left="1418" w:hanging="284"/>
        <w:jc w:val="both"/>
        <w:rPr>
          <w:rFonts w:ascii="Garamond" w:hAnsi="Garamond"/>
          <w:sz w:val="26"/>
          <w:szCs w:val="26"/>
        </w:rPr>
      </w:pPr>
      <w:r w:rsidRPr="00DC7EF9">
        <w:rPr>
          <w:rFonts w:ascii="Garamond" w:hAnsi="Garamond"/>
          <w:sz w:val="26"/>
          <w:szCs w:val="26"/>
        </w:rPr>
        <w:t>Kelebihan yang dimiliki produk (</w:t>
      </w:r>
      <w:r w:rsidRPr="00DC7EF9">
        <w:rPr>
          <w:rFonts w:ascii="Garamond" w:hAnsi="Garamond"/>
          <w:i/>
          <w:iCs/>
          <w:sz w:val="26"/>
          <w:szCs w:val="26"/>
        </w:rPr>
        <w:t>augmented</w:t>
      </w:r>
      <w:r w:rsidRPr="00DC7EF9">
        <w:rPr>
          <w:rFonts w:ascii="Garamond" w:hAnsi="Garamond"/>
          <w:sz w:val="26"/>
          <w:szCs w:val="26"/>
        </w:rPr>
        <w:t xml:space="preserve"> </w:t>
      </w:r>
      <w:r w:rsidRPr="00DC7EF9">
        <w:rPr>
          <w:rFonts w:ascii="Garamond" w:hAnsi="Garamond"/>
          <w:i/>
          <w:iCs/>
          <w:sz w:val="26"/>
          <w:szCs w:val="26"/>
        </w:rPr>
        <w:t>produt</w:t>
      </w:r>
      <w:r w:rsidRPr="00DC7EF9">
        <w:rPr>
          <w:rFonts w:ascii="Garamond" w:hAnsi="Garamond"/>
          <w:sz w:val="26"/>
          <w:szCs w:val="26"/>
        </w:rPr>
        <w:t>) adalah sala</w:t>
      </w:r>
      <w:r w:rsidRPr="00DC7EF9">
        <w:rPr>
          <w:rFonts w:ascii="Garamond" w:hAnsi="Garamond"/>
          <w:sz w:val="26"/>
          <w:szCs w:val="26"/>
          <w:lang w:val="id-ID"/>
        </w:rPr>
        <w:t>h</w:t>
      </w:r>
      <w:r w:rsidRPr="00DC7EF9">
        <w:rPr>
          <w:rFonts w:ascii="Garamond" w:hAnsi="Garamond"/>
          <w:sz w:val="26"/>
          <w:szCs w:val="26"/>
        </w:rPr>
        <w:t xml:space="preserve"> satu manfaat dan pelayanan yang dapat membedakan produk tersebut dengan produk para pesaing.</w:t>
      </w:r>
    </w:p>
    <w:p w14:paraId="70971244" w14:textId="77777777" w:rsidR="00DC7EF9" w:rsidRPr="00DC7EF9" w:rsidRDefault="00DC7EF9" w:rsidP="003C382C">
      <w:pPr>
        <w:pStyle w:val="ListParagraph"/>
        <w:numPr>
          <w:ilvl w:val="0"/>
          <w:numId w:val="14"/>
        </w:numPr>
        <w:spacing w:after="0" w:line="240" w:lineRule="auto"/>
        <w:ind w:left="1418" w:hanging="284"/>
        <w:jc w:val="both"/>
        <w:rPr>
          <w:rFonts w:ascii="Garamond" w:hAnsi="Garamond"/>
          <w:sz w:val="26"/>
          <w:szCs w:val="26"/>
        </w:rPr>
      </w:pPr>
      <w:r w:rsidRPr="00DC7EF9">
        <w:rPr>
          <w:rFonts w:ascii="Garamond" w:hAnsi="Garamond"/>
          <w:sz w:val="26"/>
          <w:szCs w:val="26"/>
        </w:rPr>
        <w:t>Masa depan potensi produk (</w:t>
      </w:r>
      <w:r w:rsidRPr="00DC7EF9">
        <w:rPr>
          <w:rFonts w:ascii="Garamond" w:hAnsi="Garamond"/>
          <w:i/>
          <w:iCs/>
          <w:sz w:val="26"/>
          <w:szCs w:val="26"/>
        </w:rPr>
        <w:t>potential</w:t>
      </w:r>
      <w:r w:rsidRPr="00DC7EF9">
        <w:rPr>
          <w:rFonts w:ascii="Garamond" w:hAnsi="Garamond"/>
          <w:sz w:val="26"/>
          <w:szCs w:val="26"/>
        </w:rPr>
        <w:t xml:space="preserve"> </w:t>
      </w:r>
      <w:r w:rsidRPr="00DC7EF9">
        <w:rPr>
          <w:rFonts w:ascii="Garamond" w:hAnsi="Garamond"/>
          <w:i/>
          <w:iCs/>
          <w:sz w:val="26"/>
          <w:szCs w:val="26"/>
        </w:rPr>
        <w:t>product</w:t>
      </w:r>
      <w:r w:rsidRPr="00DC7EF9">
        <w:rPr>
          <w:rFonts w:ascii="Garamond" w:hAnsi="Garamond"/>
          <w:sz w:val="26"/>
          <w:szCs w:val="26"/>
        </w:rPr>
        <w:t>) adalah bagaimana harapan masa depan produk tersebut apabila terjadi perubahan dan perkembangan teknologi dan selera konsumen.</w:t>
      </w:r>
    </w:p>
    <w:p w14:paraId="6EA4A386"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Pada dasarnya setiap produk secara hirarkis berhubungan dengan produk tertentu lainnya. Hirarki produk ini dimulai dari kebutuhan dar</w:t>
      </w:r>
      <w:r w:rsidRPr="00DC7EF9">
        <w:rPr>
          <w:rFonts w:ascii="Garamond" w:hAnsi="Garamond"/>
          <w:sz w:val="26"/>
          <w:szCs w:val="26"/>
          <w:lang w:val="id-ID"/>
        </w:rPr>
        <w:t>i</w:t>
      </w:r>
      <w:r w:rsidRPr="00DC7EF9">
        <w:rPr>
          <w:rFonts w:ascii="Garamond" w:hAnsi="Garamond"/>
          <w:sz w:val="26"/>
          <w:szCs w:val="26"/>
        </w:rPr>
        <w:t xml:space="preserve"> sampai dengan tipe produk yang akan memuaskan kebutuhan tersebut. berikut identifikasi tujuh tingkat hirarki produk yaitu kelompok kebutuhan artinya kelompok kebutuhan merupakan keb</w:t>
      </w:r>
      <w:r w:rsidRPr="00DC7EF9">
        <w:rPr>
          <w:rFonts w:ascii="Garamond" w:hAnsi="Garamond"/>
          <w:sz w:val="26"/>
          <w:szCs w:val="26"/>
          <w:lang w:val="id-ID"/>
        </w:rPr>
        <w:t>u</w:t>
      </w:r>
      <w:r w:rsidRPr="00DC7EF9">
        <w:rPr>
          <w:rFonts w:ascii="Garamond" w:hAnsi="Garamond"/>
          <w:sz w:val="26"/>
          <w:szCs w:val="26"/>
        </w:rPr>
        <w:t>tuhan inti yang nantinya akan membentuk kelompok produk. Kedua, Kelompok produk, artinya seluruh kelas produk yang dapat memuaskan suatu kebutuhan inti dengan tingkat efektivitas yang kurang lebih memadai.</w:t>
      </w:r>
      <w:r w:rsidRPr="00DC7EF9">
        <w:rPr>
          <w:rStyle w:val="FootnoteReference"/>
          <w:rFonts w:ascii="Garamond" w:hAnsi="Garamond"/>
          <w:sz w:val="26"/>
          <w:szCs w:val="26"/>
        </w:rPr>
        <w:footnoteReference w:id="12"/>
      </w:r>
      <w:r w:rsidRPr="00DC7EF9">
        <w:rPr>
          <w:rFonts w:ascii="Garamond" w:hAnsi="Garamond"/>
          <w:sz w:val="26"/>
          <w:szCs w:val="26"/>
        </w:rPr>
        <w:t xml:space="preserve"> </w:t>
      </w:r>
    </w:p>
    <w:p w14:paraId="3D225061"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Ketiga, kelas produk, artinya sekumpulan produk di dalam kelompok produk yang dianggap memiliki hubungan fungsional tertentu. Keempat, lini produk artinya sekumpulan produk di</w:t>
      </w:r>
      <w:r w:rsidRPr="00DC7EF9">
        <w:rPr>
          <w:rFonts w:ascii="Garamond" w:hAnsi="Garamond"/>
          <w:sz w:val="26"/>
          <w:szCs w:val="26"/>
          <w:lang w:val="id-ID"/>
        </w:rPr>
        <w:t xml:space="preserve"> </w:t>
      </w:r>
      <w:r w:rsidRPr="00DC7EF9">
        <w:rPr>
          <w:rFonts w:ascii="Garamond" w:hAnsi="Garamond"/>
          <w:sz w:val="26"/>
          <w:szCs w:val="26"/>
        </w:rPr>
        <w:t>dalam kelas produk yang berhubungan erat, karena fungsinya yang sama atau karena dijual pada kelompok konsumen yang sama atau karena dipasarkan melalui saluran distribusi yang sama atau karena harganya berada dalam skala yang sama.</w:t>
      </w:r>
      <w:r w:rsidRPr="00DC7EF9">
        <w:rPr>
          <w:rStyle w:val="FootnoteReference"/>
          <w:rFonts w:ascii="Garamond" w:hAnsi="Garamond"/>
          <w:sz w:val="26"/>
          <w:szCs w:val="26"/>
        </w:rPr>
        <w:footnoteReference w:id="13"/>
      </w:r>
    </w:p>
    <w:p w14:paraId="68726716"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Kelima, tipe produk, artinya barang atau hal yang berada dalam lini produk dan memiliki bentuk tert</w:t>
      </w:r>
      <w:r w:rsidRPr="00DC7EF9">
        <w:rPr>
          <w:rFonts w:ascii="Garamond" w:hAnsi="Garamond"/>
          <w:sz w:val="26"/>
          <w:szCs w:val="26"/>
          <w:lang w:val="id-ID"/>
        </w:rPr>
        <w:t>e</w:t>
      </w:r>
      <w:r w:rsidRPr="00DC7EF9">
        <w:rPr>
          <w:rFonts w:ascii="Garamond" w:hAnsi="Garamond"/>
          <w:sz w:val="26"/>
          <w:szCs w:val="26"/>
        </w:rPr>
        <w:t>ntu dari sekian banyak kemungkinan bentuk. Merek, artinya nama yang dapat dihubungkan/diasosiasikan dengan s</w:t>
      </w:r>
      <w:r w:rsidRPr="00DC7EF9">
        <w:rPr>
          <w:rFonts w:ascii="Garamond" w:hAnsi="Garamond"/>
          <w:sz w:val="26"/>
          <w:szCs w:val="26"/>
          <w:lang w:val="id-ID"/>
        </w:rPr>
        <w:t>a</w:t>
      </w:r>
      <w:r w:rsidRPr="00DC7EF9">
        <w:rPr>
          <w:rFonts w:ascii="Garamond" w:hAnsi="Garamond"/>
          <w:sz w:val="26"/>
          <w:szCs w:val="26"/>
        </w:rPr>
        <w:t>tu hal atau lebih barang atau hal yang melihat dalam li</w:t>
      </w:r>
      <w:r w:rsidRPr="00DC7EF9">
        <w:rPr>
          <w:rFonts w:ascii="Garamond" w:hAnsi="Garamond"/>
          <w:sz w:val="26"/>
          <w:szCs w:val="26"/>
          <w:lang w:val="id-ID"/>
        </w:rPr>
        <w:t>n</w:t>
      </w:r>
      <w:r w:rsidRPr="00DC7EF9">
        <w:rPr>
          <w:rFonts w:ascii="Garamond" w:hAnsi="Garamond"/>
          <w:sz w:val="26"/>
          <w:szCs w:val="26"/>
        </w:rPr>
        <w:t>i produk dan digunakan untuk mengenal sumber atau ciri barang/ hal tersebut. Ketujuh,  jenis produk artinya sesuatu yang khusus di dalam suatu merek atau lini produk yang dapat dibedakan dengan ukuran, harga penamp</w:t>
      </w:r>
      <w:r w:rsidRPr="00DC7EF9">
        <w:rPr>
          <w:rFonts w:ascii="Garamond" w:hAnsi="Garamond"/>
          <w:sz w:val="26"/>
          <w:szCs w:val="26"/>
          <w:lang w:val="id-ID"/>
        </w:rPr>
        <w:t>i</w:t>
      </w:r>
      <w:r w:rsidRPr="00DC7EF9">
        <w:rPr>
          <w:rFonts w:ascii="Garamond" w:hAnsi="Garamond"/>
          <w:sz w:val="26"/>
          <w:szCs w:val="26"/>
        </w:rPr>
        <w:t>lan atau atribut yang lain.</w:t>
      </w:r>
      <w:r w:rsidRPr="00DC7EF9">
        <w:rPr>
          <w:rStyle w:val="FootnoteReference"/>
          <w:rFonts w:ascii="Garamond" w:hAnsi="Garamond"/>
          <w:sz w:val="26"/>
          <w:szCs w:val="26"/>
        </w:rPr>
        <w:footnoteReference w:id="14"/>
      </w:r>
    </w:p>
    <w:p w14:paraId="07E9ACA2"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Ada beberapa tahapan yang ditempuh di</w:t>
      </w:r>
      <w:r w:rsidRPr="00DC7EF9">
        <w:rPr>
          <w:rFonts w:ascii="Garamond" w:hAnsi="Garamond"/>
          <w:sz w:val="26"/>
          <w:szCs w:val="26"/>
          <w:lang w:val="id-ID"/>
        </w:rPr>
        <w:t xml:space="preserve"> </w:t>
      </w:r>
      <w:r w:rsidRPr="00DC7EF9">
        <w:rPr>
          <w:rFonts w:ascii="Garamond" w:hAnsi="Garamond"/>
          <w:sz w:val="26"/>
          <w:szCs w:val="26"/>
        </w:rPr>
        <w:t>dalam membuat produk antara lain</w:t>
      </w:r>
      <w:r w:rsidRPr="00DC7EF9">
        <w:rPr>
          <w:rFonts w:ascii="Garamond" w:hAnsi="Garamond"/>
          <w:sz w:val="26"/>
          <w:szCs w:val="26"/>
          <w:lang w:val="id-ID"/>
        </w:rPr>
        <w:t xml:space="preserve"> </w:t>
      </w:r>
      <w:r w:rsidRPr="00DC7EF9">
        <w:rPr>
          <w:rFonts w:ascii="Garamond" w:hAnsi="Garamond"/>
          <w:sz w:val="26"/>
          <w:szCs w:val="26"/>
        </w:rPr>
        <w:t>:</w:t>
      </w:r>
    </w:p>
    <w:p w14:paraId="2A907D13" w14:textId="77777777" w:rsidR="00DC7EF9" w:rsidRPr="00DC7EF9" w:rsidRDefault="00DC7EF9" w:rsidP="003C382C">
      <w:pPr>
        <w:pStyle w:val="ListParagraph"/>
        <w:numPr>
          <w:ilvl w:val="0"/>
          <w:numId w:val="15"/>
        </w:numPr>
        <w:spacing w:after="0" w:line="240" w:lineRule="auto"/>
        <w:ind w:left="1276" w:hanging="283"/>
        <w:jc w:val="both"/>
        <w:rPr>
          <w:rFonts w:ascii="Garamond" w:hAnsi="Garamond"/>
          <w:sz w:val="26"/>
          <w:szCs w:val="26"/>
        </w:rPr>
      </w:pPr>
      <w:r w:rsidRPr="00DC7EF9">
        <w:rPr>
          <w:rFonts w:ascii="Garamond" w:hAnsi="Garamond"/>
          <w:sz w:val="26"/>
          <w:szCs w:val="26"/>
        </w:rPr>
        <w:t>Perencanaan produk</w:t>
      </w:r>
    </w:p>
    <w:p w14:paraId="041AFA8D" w14:textId="77777777" w:rsidR="00DC7EF9" w:rsidRPr="00DC7EF9" w:rsidRDefault="00DC7EF9" w:rsidP="003C382C">
      <w:pPr>
        <w:ind w:left="1276" w:firstLine="425"/>
        <w:jc w:val="both"/>
        <w:rPr>
          <w:rFonts w:ascii="Garamond" w:hAnsi="Garamond"/>
          <w:sz w:val="26"/>
          <w:szCs w:val="26"/>
        </w:rPr>
      </w:pPr>
      <w:r w:rsidRPr="00DC7EF9">
        <w:rPr>
          <w:rFonts w:ascii="Garamond" w:hAnsi="Garamond"/>
          <w:sz w:val="26"/>
          <w:szCs w:val="26"/>
        </w:rPr>
        <w:lastRenderedPageBreak/>
        <w:t>Yaitu mencakup semua kegiatan produsen dan penyalur untuk menentukan susunan produk line-nya.</w:t>
      </w:r>
    </w:p>
    <w:p w14:paraId="1A0AB2FD" w14:textId="77777777" w:rsidR="00DC7EF9" w:rsidRPr="00DC7EF9" w:rsidRDefault="00DC7EF9" w:rsidP="003C382C">
      <w:pPr>
        <w:pStyle w:val="ListParagraph"/>
        <w:numPr>
          <w:ilvl w:val="0"/>
          <w:numId w:val="15"/>
        </w:numPr>
        <w:spacing w:after="0" w:line="240" w:lineRule="auto"/>
        <w:ind w:left="1276" w:hanging="283"/>
        <w:jc w:val="both"/>
        <w:rPr>
          <w:rFonts w:ascii="Garamond" w:hAnsi="Garamond"/>
          <w:sz w:val="26"/>
          <w:szCs w:val="26"/>
        </w:rPr>
      </w:pPr>
      <w:r w:rsidRPr="00DC7EF9">
        <w:rPr>
          <w:rFonts w:ascii="Garamond" w:hAnsi="Garamond"/>
          <w:sz w:val="26"/>
          <w:szCs w:val="26"/>
        </w:rPr>
        <w:t>Pengembangan Produk</w:t>
      </w:r>
    </w:p>
    <w:p w14:paraId="27815D7E" w14:textId="77777777" w:rsidR="00DC7EF9" w:rsidRPr="00DC7EF9" w:rsidRDefault="00DC7EF9" w:rsidP="003C382C">
      <w:pPr>
        <w:ind w:left="1276" w:firstLine="425"/>
        <w:jc w:val="both"/>
        <w:rPr>
          <w:rFonts w:ascii="Garamond" w:hAnsi="Garamond"/>
          <w:sz w:val="26"/>
          <w:szCs w:val="26"/>
        </w:rPr>
      </w:pPr>
      <w:r w:rsidRPr="00DC7EF9">
        <w:rPr>
          <w:rFonts w:ascii="Garamond" w:hAnsi="Garamond"/>
          <w:sz w:val="26"/>
          <w:szCs w:val="26"/>
        </w:rPr>
        <w:t>Yaitu mencakup kegiatan teknis tentang penelitian, pembuatan dan pendisaian produk.</w:t>
      </w:r>
    </w:p>
    <w:p w14:paraId="28EC6C7D" w14:textId="77777777" w:rsidR="00DC7EF9" w:rsidRPr="00DC7EF9" w:rsidRDefault="00DC7EF9" w:rsidP="003C382C">
      <w:pPr>
        <w:pStyle w:val="ListParagraph"/>
        <w:numPr>
          <w:ilvl w:val="0"/>
          <w:numId w:val="15"/>
        </w:numPr>
        <w:spacing w:after="0" w:line="240" w:lineRule="auto"/>
        <w:ind w:left="1276" w:hanging="283"/>
        <w:jc w:val="both"/>
        <w:rPr>
          <w:rFonts w:ascii="Garamond" w:hAnsi="Garamond"/>
          <w:sz w:val="26"/>
          <w:szCs w:val="26"/>
        </w:rPr>
      </w:pPr>
      <w:r w:rsidRPr="00DC7EF9">
        <w:rPr>
          <w:rFonts w:ascii="Garamond" w:hAnsi="Garamond"/>
          <w:sz w:val="26"/>
          <w:szCs w:val="26"/>
        </w:rPr>
        <w:t>Persiapan Sebelum Penjualan</w:t>
      </w:r>
    </w:p>
    <w:p w14:paraId="110AB65A" w14:textId="77777777" w:rsidR="00DC7EF9" w:rsidRPr="00DC7EF9" w:rsidRDefault="00DC7EF9" w:rsidP="003C382C">
      <w:pPr>
        <w:ind w:left="1276" w:firstLine="425"/>
        <w:jc w:val="both"/>
        <w:rPr>
          <w:rFonts w:ascii="Garamond" w:hAnsi="Garamond"/>
          <w:sz w:val="26"/>
          <w:szCs w:val="26"/>
        </w:rPr>
      </w:pPr>
      <w:r w:rsidRPr="00DC7EF9">
        <w:rPr>
          <w:rFonts w:ascii="Garamond" w:hAnsi="Garamond"/>
          <w:sz w:val="26"/>
          <w:szCs w:val="26"/>
        </w:rPr>
        <w:t>Yaitu mencakup semua kegiatan perencanaan dari produsen ke penyalur untuk menyesuaikan produknya dengan permintaan pasar.</w:t>
      </w:r>
      <w:r w:rsidRPr="00DC7EF9">
        <w:rPr>
          <w:rStyle w:val="FootnoteReference"/>
          <w:rFonts w:ascii="Garamond" w:hAnsi="Garamond"/>
          <w:sz w:val="26"/>
          <w:szCs w:val="26"/>
        </w:rPr>
        <w:footnoteReference w:id="15"/>
      </w:r>
    </w:p>
    <w:p w14:paraId="63026459" w14:textId="77777777" w:rsidR="00DC7EF9" w:rsidRPr="00DC7EF9" w:rsidRDefault="00DC7EF9" w:rsidP="003C382C">
      <w:pPr>
        <w:ind w:left="1778" w:firstLine="720"/>
        <w:jc w:val="both"/>
        <w:rPr>
          <w:rFonts w:ascii="Garamond" w:hAnsi="Garamond"/>
          <w:sz w:val="26"/>
          <w:szCs w:val="26"/>
        </w:rPr>
      </w:pPr>
    </w:p>
    <w:p w14:paraId="6DD09960" w14:textId="77777777" w:rsidR="00DC7EF9" w:rsidRPr="00DC7EF9" w:rsidRDefault="00DC7EF9" w:rsidP="006E6A77">
      <w:pPr>
        <w:pStyle w:val="ListParagraph"/>
        <w:numPr>
          <w:ilvl w:val="1"/>
          <w:numId w:val="10"/>
        </w:numPr>
        <w:spacing w:after="0" w:line="240" w:lineRule="auto"/>
        <w:ind w:left="851" w:hanging="425"/>
        <w:jc w:val="both"/>
        <w:rPr>
          <w:rFonts w:ascii="Garamond" w:hAnsi="Garamond"/>
          <w:b/>
          <w:bCs/>
          <w:sz w:val="26"/>
          <w:szCs w:val="26"/>
        </w:rPr>
      </w:pPr>
      <w:r w:rsidRPr="00DC7EF9">
        <w:rPr>
          <w:rFonts w:ascii="Garamond" w:hAnsi="Garamond"/>
          <w:b/>
          <w:bCs/>
          <w:sz w:val="26"/>
          <w:szCs w:val="26"/>
        </w:rPr>
        <w:t>Harga</w:t>
      </w:r>
    </w:p>
    <w:p w14:paraId="7698D90E"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Harga adalah jumlah uang (ditambah beberapa produk kalau mungkin) yang dibutuhkan untuk mendapatkan sejumlah kombinasi dari produk dan pelayanan.</w:t>
      </w:r>
      <w:r w:rsidRPr="00DC7EF9">
        <w:rPr>
          <w:rStyle w:val="FootnoteReference"/>
          <w:rFonts w:ascii="Garamond" w:hAnsi="Garamond"/>
          <w:sz w:val="26"/>
          <w:szCs w:val="26"/>
        </w:rPr>
        <w:footnoteReference w:id="16"/>
      </w:r>
      <w:r w:rsidRPr="00DC7EF9">
        <w:rPr>
          <w:rFonts w:ascii="Garamond" w:hAnsi="Garamond"/>
          <w:sz w:val="26"/>
          <w:szCs w:val="26"/>
        </w:rPr>
        <w:t xml:space="preserve">  Sementara menurut Philip Kotler, harga adalah satu-s</w:t>
      </w:r>
      <w:r w:rsidRPr="00DC7EF9">
        <w:rPr>
          <w:rFonts w:ascii="Garamond" w:hAnsi="Garamond"/>
          <w:sz w:val="26"/>
          <w:szCs w:val="26"/>
          <w:lang w:val="id-ID"/>
        </w:rPr>
        <w:t>a</w:t>
      </w:r>
      <w:r w:rsidRPr="00DC7EF9">
        <w:rPr>
          <w:rFonts w:ascii="Garamond" w:hAnsi="Garamond"/>
          <w:sz w:val="26"/>
          <w:szCs w:val="26"/>
        </w:rPr>
        <w:t>tunya unsu</w:t>
      </w:r>
      <w:r w:rsidRPr="00DC7EF9">
        <w:rPr>
          <w:rFonts w:ascii="Garamond" w:hAnsi="Garamond"/>
          <w:sz w:val="26"/>
          <w:szCs w:val="26"/>
          <w:lang w:val="id-ID"/>
        </w:rPr>
        <w:t xml:space="preserve">r </w:t>
      </w:r>
      <w:r w:rsidRPr="00DC7EF9">
        <w:rPr>
          <w:rFonts w:ascii="Garamond" w:hAnsi="Garamond"/>
          <w:sz w:val="26"/>
          <w:szCs w:val="26"/>
        </w:rPr>
        <w:t>dalam bauran pemas</w:t>
      </w:r>
      <w:r w:rsidRPr="00DC7EF9">
        <w:rPr>
          <w:rFonts w:ascii="Garamond" w:hAnsi="Garamond"/>
          <w:sz w:val="26"/>
          <w:szCs w:val="26"/>
          <w:lang w:val="id-ID"/>
        </w:rPr>
        <w:t>a</w:t>
      </w:r>
      <w:r w:rsidRPr="00DC7EF9">
        <w:rPr>
          <w:rFonts w:ascii="Garamond" w:hAnsi="Garamond"/>
          <w:sz w:val="26"/>
          <w:szCs w:val="26"/>
        </w:rPr>
        <w:t>ran yang menghasilkan pendapatan penjualan.</w:t>
      </w:r>
    </w:p>
    <w:p w14:paraId="60CBDE8D"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Ada beberapa faktor yang mempengaruhi kepekaan pembeli terhadap harga:</w:t>
      </w:r>
    </w:p>
    <w:p w14:paraId="0825B9CB" w14:textId="77777777" w:rsidR="00DC7EF9" w:rsidRPr="00DC7EF9" w:rsidRDefault="00DC7EF9" w:rsidP="007D489D">
      <w:pPr>
        <w:pStyle w:val="ListParagraph"/>
        <w:numPr>
          <w:ilvl w:val="0"/>
          <w:numId w:val="16"/>
        </w:numPr>
        <w:spacing w:after="0" w:line="240" w:lineRule="auto"/>
        <w:ind w:left="1276" w:hanging="283"/>
        <w:jc w:val="both"/>
        <w:rPr>
          <w:rFonts w:ascii="Garamond" w:hAnsi="Garamond"/>
          <w:sz w:val="26"/>
          <w:szCs w:val="26"/>
        </w:rPr>
      </w:pPr>
      <w:r w:rsidRPr="00DC7EF9">
        <w:rPr>
          <w:rFonts w:ascii="Garamond" w:hAnsi="Garamond"/>
          <w:sz w:val="26"/>
          <w:szCs w:val="26"/>
        </w:rPr>
        <w:t xml:space="preserve">Pengaruh keunikan, semakin unik sebuah produk, akan </w:t>
      </w:r>
      <w:r w:rsidRPr="007D489D">
        <w:rPr>
          <w:rFonts w:ascii="Garamond" w:hAnsi="Garamond"/>
          <w:sz w:val="26"/>
          <w:szCs w:val="26"/>
          <w:lang w:val="id-ID"/>
        </w:rPr>
        <w:t>semakin</w:t>
      </w:r>
      <w:r w:rsidRPr="00DC7EF9">
        <w:rPr>
          <w:rFonts w:ascii="Garamond" w:hAnsi="Garamond"/>
          <w:sz w:val="26"/>
          <w:szCs w:val="26"/>
        </w:rPr>
        <w:t xml:space="preserve"> berkuranglah kepekaan pembeli terhadap harga.</w:t>
      </w:r>
    </w:p>
    <w:p w14:paraId="2A5549CF" w14:textId="77777777" w:rsidR="00DC7EF9" w:rsidRPr="00DC7EF9" w:rsidRDefault="00DC7EF9" w:rsidP="007D489D">
      <w:pPr>
        <w:pStyle w:val="ListParagraph"/>
        <w:numPr>
          <w:ilvl w:val="0"/>
          <w:numId w:val="16"/>
        </w:numPr>
        <w:spacing w:after="0" w:line="240" w:lineRule="auto"/>
        <w:ind w:left="1276" w:hanging="283"/>
        <w:jc w:val="both"/>
        <w:rPr>
          <w:rFonts w:ascii="Garamond" w:hAnsi="Garamond"/>
          <w:sz w:val="26"/>
          <w:szCs w:val="26"/>
        </w:rPr>
      </w:pPr>
      <w:r w:rsidRPr="00DC7EF9">
        <w:rPr>
          <w:rFonts w:ascii="Garamond" w:hAnsi="Garamond"/>
          <w:sz w:val="26"/>
          <w:szCs w:val="26"/>
        </w:rPr>
        <w:t>Pengaruh kesadaran adanya pengganti, semakin rendah kesadaran pem</w:t>
      </w:r>
      <w:r w:rsidRPr="00DC7EF9">
        <w:rPr>
          <w:rFonts w:ascii="Garamond" w:hAnsi="Garamond"/>
          <w:sz w:val="26"/>
          <w:szCs w:val="26"/>
          <w:lang w:val="id-ID"/>
        </w:rPr>
        <w:t>be</w:t>
      </w:r>
      <w:r w:rsidRPr="00DC7EF9">
        <w:rPr>
          <w:rFonts w:ascii="Garamond" w:hAnsi="Garamond"/>
          <w:sz w:val="26"/>
          <w:szCs w:val="26"/>
        </w:rPr>
        <w:t xml:space="preserve">li tentang adanya pengganti, </w:t>
      </w:r>
      <w:r w:rsidRPr="00DC7EF9">
        <w:rPr>
          <w:rFonts w:ascii="Garamond" w:hAnsi="Garamond"/>
          <w:sz w:val="26"/>
          <w:szCs w:val="26"/>
          <w:lang w:val="id-ID"/>
        </w:rPr>
        <w:t xml:space="preserve">semakin berkurang kepekaan </w:t>
      </w:r>
      <w:r w:rsidRPr="00DC7EF9">
        <w:rPr>
          <w:rFonts w:ascii="Garamond" w:hAnsi="Garamond"/>
          <w:sz w:val="26"/>
          <w:szCs w:val="26"/>
        </w:rPr>
        <w:t>mereka terhadap harga.</w:t>
      </w:r>
    </w:p>
    <w:p w14:paraId="24FD525B" w14:textId="77777777" w:rsidR="00DC7EF9" w:rsidRPr="00DC7EF9" w:rsidRDefault="00DC7EF9" w:rsidP="007D489D">
      <w:pPr>
        <w:pStyle w:val="ListParagraph"/>
        <w:numPr>
          <w:ilvl w:val="0"/>
          <w:numId w:val="16"/>
        </w:numPr>
        <w:spacing w:after="0" w:line="240" w:lineRule="auto"/>
        <w:ind w:left="1276" w:hanging="283"/>
        <w:jc w:val="both"/>
        <w:rPr>
          <w:rFonts w:ascii="Garamond" w:hAnsi="Garamond"/>
          <w:sz w:val="26"/>
          <w:szCs w:val="26"/>
        </w:rPr>
      </w:pPr>
      <w:r w:rsidRPr="00DC7EF9">
        <w:rPr>
          <w:rFonts w:ascii="Garamond" w:hAnsi="Garamond"/>
          <w:sz w:val="26"/>
          <w:szCs w:val="26"/>
        </w:rPr>
        <w:t>Pengaruh sulitnya membandingkan, semakin sulit pembeli membandingkan mutu produk-produk pengganti, semakin berkuranglah kepekaan mereka terhadap harga.</w:t>
      </w:r>
    </w:p>
    <w:p w14:paraId="254D43D4" w14:textId="31C049C6" w:rsidR="00DC7EF9" w:rsidRDefault="00DC7EF9" w:rsidP="007D489D">
      <w:pPr>
        <w:pStyle w:val="ListParagraph"/>
        <w:numPr>
          <w:ilvl w:val="0"/>
          <w:numId w:val="16"/>
        </w:numPr>
        <w:spacing w:after="0" w:line="240" w:lineRule="auto"/>
        <w:ind w:left="1276" w:hanging="283"/>
        <w:jc w:val="both"/>
        <w:rPr>
          <w:rFonts w:ascii="Garamond" w:hAnsi="Garamond"/>
          <w:sz w:val="26"/>
          <w:szCs w:val="26"/>
        </w:rPr>
      </w:pPr>
      <w:r w:rsidRPr="00DC7EF9">
        <w:rPr>
          <w:rFonts w:ascii="Garamond" w:hAnsi="Garamond"/>
          <w:sz w:val="26"/>
          <w:szCs w:val="26"/>
        </w:rPr>
        <w:t>Pengaruh mutu harga, kepekaan pembeli terhadap harga berkurang jika produk dianggap lebih bermutu, lebih bergengsi dan lebih eksklusif.</w:t>
      </w:r>
      <w:r w:rsidRPr="00DC7EF9">
        <w:rPr>
          <w:rStyle w:val="FootnoteReference"/>
          <w:rFonts w:ascii="Garamond" w:hAnsi="Garamond"/>
          <w:sz w:val="26"/>
          <w:szCs w:val="26"/>
        </w:rPr>
        <w:footnoteReference w:id="17"/>
      </w:r>
    </w:p>
    <w:p w14:paraId="38DB08AC" w14:textId="77777777" w:rsidR="00EB7C84" w:rsidRPr="00DC7EF9" w:rsidRDefault="00EB7C84" w:rsidP="00EB7C84">
      <w:pPr>
        <w:pStyle w:val="ListParagraph"/>
        <w:spacing w:after="0" w:line="240" w:lineRule="auto"/>
        <w:ind w:left="1276"/>
        <w:jc w:val="both"/>
        <w:rPr>
          <w:rFonts w:ascii="Garamond" w:hAnsi="Garamond"/>
          <w:sz w:val="26"/>
          <w:szCs w:val="26"/>
        </w:rPr>
      </w:pPr>
    </w:p>
    <w:p w14:paraId="672C0FF1" w14:textId="77777777" w:rsidR="00DC7EF9" w:rsidRPr="00DC7EF9" w:rsidRDefault="00DC7EF9" w:rsidP="006E6A77">
      <w:pPr>
        <w:pStyle w:val="ListParagraph"/>
        <w:numPr>
          <w:ilvl w:val="1"/>
          <w:numId w:val="10"/>
        </w:numPr>
        <w:spacing w:after="0" w:line="240" w:lineRule="auto"/>
        <w:ind w:left="851" w:hanging="425"/>
        <w:jc w:val="both"/>
        <w:rPr>
          <w:rFonts w:ascii="Garamond" w:hAnsi="Garamond"/>
          <w:b/>
          <w:bCs/>
          <w:sz w:val="26"/>
          <w:szCs w:val="26"/>
        </w:rPr>
      </w:pPr>
      <w:r w:rsidRPr="00DC7EF9">
        <w:rPr>
          <w:rFonts w:ascii="Garamond" w:hAnsi="Garamond"/>
          <w:b/>
          <w:bCs/>
          <w:sz w:val="26"/>
          <w:szCs w:val="26"/>
        </w:rPr>
        <w:t>Distribusi</w:t>
      </w:r>
    </w:p>
    <w:p w14:paraId="206C75C8"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Saluran distribusi untuk suatu barang adalah saluran yang digunakan oleh produsen untuk menyalurkan barang tersebut dari produsen sampai ke konsumen atau pemakai.</w:t>
      </w:r>
    </w:p>
    <w:p w14:paraId="7BEF3C57"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Faktor – faktor yang mempengaruhi pemilihan saluran distribusi menurut Kotler adalah :</w:t>
      </w:r>
    </w:p>
    <w:p w14:paraId="23EAC8C6" w14:textId="77777777" w:rsidR="00DC7EF9" w:rsidRPr="00DC7EF9" w:rsidRDefault="00DC7EF9" w:rsidP="003C382C">
      <w:pPr>
        <w:pStyle w:val="ListParagraph"/>
        <w:numPr>
          <w:ilvl w:val="0"/>
          <w:numId w:val="17"/>
        </w:numPr>
        <w:spacing w:after="0" w:line="240" w:lineRule="auto"/>
        <w:jc w:val="both"/>
        <w:rPr>
          <w:rFonts w:ascii="Garamond" w:hAnsi="Garamond"/>
          <w:sz w:val="26"/>
          <w:szCs w:val="26"/>
        </w:rPr>
      </w:pPr>
      <w:r w:rsidRPr="00DC7EF9">
        <w:rPr>
          <w:rFonts w:ascii="Garamond" w:hAnsi="Garamond"/>
          <w:sz w:val="26"/>
          <w:szCs w:val="26"/>
        </w:rPr>
        <w:lastRenderedPageBreak/>
        <w:t>Pertimbangan pasar.</w:t>
      </w:r>
    </w:p>
    <w:p w14:paraId="01250E74" w14:textId="77777777" w:rsidR="00DC7EF9" w:rsidRPr="00DC7EF9" w:rsidRDefault="00DC7EF9" w:rsidP="003C382C">
      <w:pPr>
        <w:pStyle w:val="ListParagraph"/>
        <w:numPr>
          <w:ilvl w:val="0"/>
          <w:numId w:val="17"/>
        </w:numPr>
        <w:spacing w:after="0" w:line="240" w:lineRule="auto"/>
        <w:jc w:val="both"/>
        <w:rPr>
          <w:rFonts w:ascii="Garamond" w:hAnsi="Garamond"/>
          <w:sz w:val="26"/>
          <w:szCs w:val="26"/>
        </w:rPr>
      </w:pPr>
      <w:r w:rsidRPr="00DC7EF9">
        <w:rPr>
          <w:rFonts w:ascii="Garamond" w:hAnsi="Garamond"/>
          <w:sz w:val="26"/>
          <w:szCs w:val="26"/>
        </w:rPr>
        <w:t>Pertimbangan barang.</w:t>
      </w:r>
    </w:p>
    <w:p w14:paraId="05A8264D" w14:textId="77777777" w:rsidR="00DC7EF9" w:rsidRPr="00DC7EF9" w:rsidRDefault="00DC7EF9" w:rsidP="003C382C">
      <w:pPr>
        <w:pStyle w:val="ListParagraph"/>
        <w:numPr>
          <w:ilvl w:val="0"/>
          <w:numId w:val="17"/>
        </w:numPr>
        <w:spacing w:after="0" w:line="240" w:lineRule="auto"/>
        <w:jc w:val="both"/>
        <w:rPr>
          <w:rFonts w:ascii="Garamond" w:hAnsi="Garamond"/>
          <w:sz w:val="26"/>
          <w:szCs w:val="26"/>
        </w:rPr>
      </w:pPr>
      <w:r w:rsidRPr="00DC7EF9">
        <w:rPr>
          <w:rFonts w:ascii="Garamond" w:hAnsi="Garamond"/>
          <w:sz w:val="26"/>
          <w:szCs w:val="26"/>
        </w:rPr>
        <w:t>Pertimbangan perusahaan.</w:t>
      </w:r>
    </w:p>
    <w:p w14:paraId="1ED20742" w14:textId="77777777" w:rsidR="00DC7EF9" w:rsidRPr="00DC7EF9" w:rsidRDefault="00DC7EF9" w:rsidP="003C382C">
      <w:pPr>
        <w:pStyle w:val="ListParagraph"/>
        <w:numPr>
          <w:ilvl w:val="0"/>
          <w:numId w:val="17"/>
        </w:numPr>
        <w:spacing w:after="0" w:line="240" w:lineRule="auto"/>
        <w:jc w:val="both"/>
        <w:rPr>
          <w:rFonts w:ascii="Garamond" w:hAnsi="Garamond"/>
          <w:sz w:val="26"/>
          <w:szCs w:val="26"/>
        </w:rPr>
      </w:pPr>
      <w:r w:rsidRPr="00DC7EF9">
        <w:rPr>
          <w:rFonts w:ascii="Garamond" w:hAnsi="Garamond"/>
          <w:sz w:val="26"/>
          <w:szCs w:val="26"/>
        </w:rPr>
        <w:t>Pertimbangan perantara.</w:t>
      </w:r>
    </w:p>
    <w:p w14:paraId="046CE938" w14:textId="77777777" w:rsidR="00DC7EF9" w:rsidRPr="00DC7EF9" w:rsidRDefault="00DC7EF9" w:rsidP="003C382C">
      <w:pPr>
        <w:ind w:left="1778" w:firstLine="720"/>
        <w:jc w:val="both"/>
        <w:rPr>
          <w:rFonts w:ascii="Garamond" w:hAnsi="Garamond"/>
          <w:sz w:val="26"/>
          <w:szCs w:val="26"/>
        </w:rPr>
      </w:pPr>
    </w:p>
    <w:p w14:paraId="613BB0AE" w14:textId="77777777" w:rsidR="00DC7EF9" w:rsidRPr="00DC7EF9" w:rsidRDefault="00DC7EF9" w:rsidP="006E6A77">
      <w:pPr>
        <w:pStyle w:val="ListParagraph"/>
        <w:numPr>
          <w:ilvl w:val="1"/>
          <w:numId w:val="10"/>
        </w:numPr>
        <w:spacing w:after="0" w:line="240" w:lineRule="auto"/>
        <w:ind w:left="851" w:hanging="425"/>
        <w:jc w:val="both"/>
        <w:rPr>
          <w:rFonts w:ascii="Garamond" w:hAnsi="Garamond"/>
          <w:b/>
          <w:bCs/>
          <w:sz w:val="26"/>
          <w:szCs w:val="26"/>
        </w:rPr>
      </w:pPr>
      <w:r w:rsidRPr="00DC7EF9">
        <w:rPr>
          <w:rFonts w:ascii="Garamond" w:hAnsi="Garamond"/>
          <w:b/>
          <w:bCs/>
          <w:sz w:val="26"/>
          <w:szCs w:val="26"/>
        </w:rPr>
        <w:t>Promosi</w:t>
      </w:r>
    </w:p>
    <w:p w14:paraId="49F5EAE9"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Promosi adalah semua jenis kegiatan pemasaran yang ditujukan untuk mendorong permintaan. Menurut Philip Kotler adalah unsur</w:t>
      </w:r>
      <w:r w:rsidRPr="00DC7EF9">
        <w:rPr>
          <w:rFonts w:ascii="Garamond" w:hAnsi="Garamond"/>
          <w:sz w:val="26"/>
          <w:szCs w:val="26"/>
          <w:lang w:val="id-ID"/>
        </w:rPr>
        <w:t xml:space="preserve"> </w:t>
      </w:r>
      <w:r w:rsidRPr="00DC7EF9">
        <w:rPr>
          <w:rFonts w:ascii="Garamond" w:hAnsi="Garamond"/>
          <w:sz w:val="26"/>
          <w:szCs w:val="26"/>
        </w:rPr>
        <w:t>dalam bauran pemas</w:t>
      </w:r>
      <w:r w:rsidRPr="00DC7EF9">
        <w:rPr>
          <w:rFonts w:ascii="Garamond" w:hAnsi="Garamond"/>
          <w:sz w:val="26"/>
          <w:szCs w:val="26"/>
          <w:lang w:val="id-ID"/>
        </w:rPr>
        <w:t>a</w:t>
      </w:r>
      <w:r w:rsidRPr="00DC7EF9">
        <w:rPr>
          <w:rFonts w:ascii="Garamond" w:hAnsi="Garamond"/>
          <w:sz w:val="26"/>
          <w:szCs w:val="26"/>
        </w:rPr>
        <w:t>ran perusahaan yang didayagunakan untuk memberitahukan, membujuk, dan mengin</w:t>
      </w:r>
      <w:r w:rsidRPr="00DC7EF9">
        <w:rPr>
          <w:rFonts w:ascii="Garamond" w:hAnsi="Garamond"/>
          <w:sz w:val="26"/>
          <w:szCs w:val="26"/>
          <w:lang w:val="id-ID"/>
        </w:rPr>
        <w:t>g</w:t>
      </w:r>
      <w:r w:rsidRPr="00DC7EF9">
        <w:rPr>
          <w:rFonts w:ascii="Garamond" w:hAnsi="Garamond"/>
          <w:sz w:val="26"/>
          <w:szCs w:val="26"/>
        </w:rPr>
        <w:t>atkan tentang produk perusahaan.</w:t>
      </w:r>
    </w:p>
    <w:p w14:paraId="7A41D577" w14:textId="77777777" w:rsidR="00DC7EF9" w:rsidRPr="00DC7EF9" w:rsidRDefault="00DC7EF9" w:rsidP="009E16B3">
      <w:pPr>
        <w:ind w:left="896" w:firstLine="522"/>
        <w:jc w:val="both"/>
        <w:rPr>
          <w:rFonts w:ascii="Garamond" w:hAnsi="Garamond"/>
          <w:sz w:val="26"/>
          <w:szCs w:val="26"/>
        </w:rPr>
      </w:pPr>
      <w:r w:rsidRPr="00DC7EF9">
        <w:rPr>
          <w:rFonts w:ascii="Garamond" w:hAnsi="Garamond"/>
          <w:sz w:val="26"/>
          <w:szCs w:val="26"/>
        </w:rPr>
        <w:t xml:space="preserve">Ada 5 metode untuk melakukan promosi, </w:t>
      </w:r>
    </w:p>
    <w:p w14:paraId="4AA73ADA" w14:textId="77777777" w:rsidR="00DC7EF9" w:rsidRPr="00DC7EF9" w:rsidRDefault="00DC7EF9" w:rsidP="003C382C">
      <w:pPr>
        <w:pStyle w:val="ListParagraph"/>
        <w:numPr>
          <w:ilvl w:val="0"/>
          <w:numId w:val="19"/>
        </w:numPr>
        <w:spacing w:after="0" w:line="240" w:lineRule="auto"/>
        <w:jc w:val="both"/>
        <w:rPr>
          <w:rFonts w:ascii="Garamond" w:hAnsi="Garamond"/>
          <w:sz w:val="26"/>
          <w:szCs w:val="26"/>
        </w:rPr>
      </w:pPr>
      <w:r w:rsidRPr="00DC7EF9">
        <w:rPr>
          <w:rFonts w:ascii="Garamond" w:hAnsi="Garamond"/>
          <w:sz w:val="26"/>
          <w:szCs w:val="26"/>
        </w:rPr>
        <w:t>Penjualan tatap muka (</w:t>
      </w:r>
      <w:r w:rsidRPr="00DC7EF9">
        <w:rPr>
          <w:rFonts w:ascii="Garamond" w:hAnsi="Garamond"/>
          <w:i/>
          <w:iCs/>
          <w:sz w:val="26"/>
          <w:szCs w:val="26"/>
        </w:rPr>
        <w:t>personal selling</w:t>
      </w:r>
      <w:r w:rsidRPr="00DC7EF9">
        <w:rPr>
          <w:rFonts w:ascii="Garamond" w:hAnsi="Garamond"/>
          <w:sz w:val="26"/>
          <w:szCs w:val="26"/>
        </w:rPr>
        <w:t>), yaitu suatu penyajian suatu</w:t>
      </w:r>
      <w:r w:rsidRPr="00DC7EF9">
        <w:rPr>
          <w:rFonts w:ascii="Garamond" w:hAnsi="Garamond"/>
          <w:sz w:val="26"/>
          <w:szCs w:val="26"/>
          <w:lang w:val="id-ID"/>
        </w:rPr>
        <w:t xml:space="preserve"> </w:t>
      </w:r>
      <w:r w:rsidRPr="00DC7EF9">
        <w:rPr>
          <w:rFonts w:ascii="Garamond" w:hAnsi="Garamond"/>
          <w:sz w:val="26"/>
          <w:szCs w:val="26"/>
        </w:rPr>
        <w:t>produk kepada</w:t>
      </w:r>
      <w:r w:rsidRPr="00DC7EF9">
        <w:rPr>
          <w:rFonts w:ascii="Garamond" w:hAnsi="Garamond"/>
          <w:sz w:val="26"/>
          <w:szCs w:val="26"/>
          <w:lang w:val="id-ID"/>
        </w:rPr>
        <w:t xml:space="preserve"> </w:t>
      </w:r>
      <w:r w:rsidRPr="00DC7EF9">
        <w:rPr>
          <w:rFonts w:ascii="Garamond" w:hAnsi="Garamond"/>
          <w:sz w:val="26"/>
          <w:szCs w:val="26"/>
        </w:rPr>
        <w:t>konsumen akhir yang dilakukan</w:t>
      </w:r>
      <w:r w:rsidRPr="00DC7EF9">
        <w:rPr>
          <w:rFonts w:ascii="Garamond" w:hAnsi="Garamond"/>
          <w:sz w:val="26"/>
          <w:szCs w:val="26"/>
          <w:lang w:val="id-ID"/>
        </w:rPr>
        <w:t xml:space="preserve"> </w:t>
      </w:r>
      <w:r w:rsidRPr="00DC7EF9">
        <w:rPr>
          <w:rFonts w:ascii="Garamond" w:hAnsi="Garamond"/>
          <w:sz w:val="26"/>
          <w:szCs w:val="26"/>
        </w:rPr>
        <w:t>oleh tenaga penjual perusahaan yang representative.</w:t>
      </w:r>
    </w:p>
    <w:p w14:paraId="0C89AA85" w14:textId="77777777" w:rsidR="00DC7EF9" w:rsidRPr="00DC7EF9" w:rsidRDefault="00DC7EF9" w:rsidP="003C382C">
      <w:pPr>
        <w:pStyle w:val="ListParagraph"/>
        <w:numPr>
          <w:ilvl w:val="0"/>
          <w:numId w:val="19"/>
        </w:numPr>
        <w:spacing w:after="0" w:line="240" w:lineRule="auto"/>
        <w:jc w:val="both"/>
        <w:rPr>
          <w:rFonts w:ascii="Garamond" w:hAnsi="Garamond"/>
          <w:sz w:val="26"/>
          <w:szCs w:val="26"/>
        </w:rPr>
      </w:pPr>
      <w:r w:rsidRPr="00DC7EF9">
        <w:rPr>
          <w:rFonts w:ascii="Garamond" w:hAnsi="Garamond"/>
          <w:sz w:val="26"/>
          <w:szCs w:val="26"/>
        </w:rPr>
        <w:t>Periklanan (</w:t>
      </w:r>
      <w:r w:rsidRPr="00DC7EF9">
        <w:rPr>
          <w:rFonts w:ascii="Garamond" w:hAnsi="Garamond"/>
          <w:i/>
          <w:iCs/>
          <w:sz w:val="26"/>
          <w:szCs w:val="26"/>
        </w:rPr>
        <w:t>advertising</w:t>
      </w:r>
      <w:r w:rsidRPr="00DC7EF9">
        <w:rPr>
          <w:rFonts w:ascii="Garamond" w:hAnsi="Garamond"/>
          <w:sz w:val="26"/>
          <w:szCs w:val="26"/>
        </w:rPr>
        <w:t>), yaitu suatu bentuk penyajian yang bukan dengan orang pribadi, dengan pembayaran oleh sponsor tertentu.</w:t>
      </w:r>
    </w:p>
    <w:p w14:paraId="185F6452" w14:textId="77777777" w:rsidR="00DC7EF9" w:rsidRPr="00DC7EF9" w:rsidRDefault="00DC7EF9" w:rsidP="003C382C">
      <w:pPr>
        <w:pStyle w:val="ListParagraph"/>
        <w:numPr>
          <w:ilvl w:val="0"/>
          <w:numId w:val="19"/>
        </w:numPr>
        <w:spacing w:after="0" w:line="240" w:lineRule="auto"/>
        <w:jc w:val="both"/>
        <w:rPr>
          <w:rFonts w:ascii="Garamond" w:hAnsi="Garamond"/>
          <w:sz w:val="26"/>
          <w:szCs w:val="26"/>
        </w:rPr>
      </w:pPr>
      <w:r w:rsidRPr="00DC7EF9">
        <w:rPr>
          <w:rFonts w:ascii="Garamond" w:hAnsi="Garamond"/>
          <w:sz w:val="26"/>
          <w:szCs w:val="26"/>
        </w:rPr>
        <w:t>Promosi penjualan (</w:t>
      </w:r>
      <w:r w:rsidRPr="00DC7EF9">
        <w:rPr>
          <w:rFonts w:ascii="Garamond" w:hAnsi="Garamond"/>
          <w:i/>
          <w:iCs/>
          <w:sz w:val="26"/>
          <w:szCs w:val="26"/>
        </w:rPr>
        <w:t>sales promotion</w:t>
      </w:r>
      <w:r w:rsidRPr="00DC7EF9">
        <w:rPr>
          <w:rFonts w:ascii="Garamond" w:hAnsi="Garamond"/>
          <w:sz w:val="26"/>
          <w:szCs w:val="26"/>
        </w:rPr>
        <w:t>), yaitu perencanaan untuk membantu atau melengkapi koordinasi periklanan dan penjualan pribadi.</w:t>
      </w:r>
    </w:p>
    <w:p w14:paraId="1E985384" w14:textId="77777777" w:rsidR="00DC7EF9" w:rsidRPr="00DC7EF9" w:rsidRDefault="00DC7EF9" w:rsidP="003C382C">
      <w:pPr>
        <w:pStyle w:val="ListParagraph"/>
        <w:numPr>
          <w:ilvl w:val="0"/>
          <w:numId w:val="19"/>
        </w:numPr>
        <w:spacing w:after="0" w:line="240" w:lineRule="auto"/>
        <w:jc w:val="both"/>
        <w:rPr>
          <w:rFonts w:ascii="Garamond" w:hAnsi="Garamond"/>
          <w:sz w:val="26"/>
          <w:szCs w:val="26"/>
        </w:rPr>
      </w:pPr>
      <w:r w:rsidRPr="00DC7EF9">
        <w:rPr>
          <w:rFonts w:ascii="Garamond" w:hAnsi="Garamond"/>
          <w:sz w:val="26"/>
          <w:szCs w:val="26"/>
        </w:rPr>
        <w:t>Publisitas (</w:t>
      </w:r>
      <w:r w:rsidRPr="00DC7EF9">
        <w:rPr>
          <w:rFonts w:ascii="Garamond" w:hAnsi="Garamond"/>
          <w:i/>
          <w:iCs/>
          <w:sz w:val="26"/>
          <w:szCs w:val="26"/>
        </w:rPr>
        <w:t>publicity</w:t>
      </w:r>
      <w:r w:rsidRPr="00DC7EF9">
        <w:rPr>
          <w:rFonts w:ascii="Garamond" w:hAnsi="Garamond"/>
          <w:sz w:val="26"/>
          <w:szCs w:val="26"/>
        </w:rPr>
        <w:t>), yaitu semacam periklanan yang dilakukan dengan sejumlah komunikasi untuk merangsang permintaan.</w:t>
      </w:r>
    </w:p>
    <w:p w14:paraId="54C8AB7F" w14:textId="449DD735" w:rsidR="00DC7EF9" w:rsidRDefault="00DC7EF9" w:rsidP="003C382C">
      <w:pPr>
        <w:pStyle w:val="ListParagraph"/>
        <w:numPr>
          <w:ilvl w:val="0"/>
          <w:numId w:val="19"/>
        </w:numPr>
        <w:spacing w:after="0" w:line="240" w:lineRule="auto"/>
        <w:jc w:val="both"/>
        <w:rPr>
          <w:rFonts w:ascii="Garamond" w:hAnsi="Garamond"/>
          <w:sz w:val="26"/>
          <w:szCs w:val="26"/>
        </w:rPr>
      </w:pPr>
      <w:r w:rsidRPr="00DC7EF9">
        <w:rPr>
          <w:rFonts w:ascii="Garamond" w:hAnsi="Garamond"/>
          <w:sz w:val="26"/>
          <w:szCs w:val="26"/>
        </w:rPr>
        <w:t>Hubungan masyarakat (</w:t>
      </w:r>
      <w:r w:rsidRPr="00DC7EF9">
        <w:rPr>
          <w:rFonts w:ascii="Garamond" w:hAnsi="Garamond"/>
          <w:i/>
          <w:iCs/>
          <w:sz w:val="26"/>
          <w:szCs w:val="26"/>
        </w:rPr>
        <w:t>public relation</w:t>
      </w:r>
      <w:r w:rsidRPr="00DC7EF9">
        <w:rPr>
          <w:rFonts w:ascii="Garamond" w:hAnsi="Garamond"/>
          <w:sz w:val="26"/>
          <w:szCs w:val="26"/>
        </w:rPr>
        <w:t xml:space="preserve">), yaitu merupakan usaha terencana oleh suatu organisasi untuk mempengaruhi sikap atau golongan. </w:t>
      </w:r>
      <w:r w:rsidRPr="00DC7EF9">
        <w:rPr>
          <w:rStyle w:val="FootnoteReference"/>
          <w:rFonts w:ascii="Garamond" w:hAnsi="Garamond"/>
          <w:sz w:val="26"/>
          <w:szCs w:val="26"/>
        </w:rPr>
        <w:footnoteReference w:id="18"/>
      </w:r>
    </w:p>
    <w:p w14:paraId="7655D30F" w14:textId="77777777" w:rsidR="000A4748" w:rsidRPr="00DC7EF9" w:rsidRDefault="000A4748" w:rsidP="003C382C">
      <w:pPr>
        <w:pStyle w:val="ListParagraph"/>
        <w:spacing w:after="0" w:line="240" w:lineRule="auto"/>
        <w:ind w:left="1778"/>
        <w:jc w:val="both"/>
        <w:rPr>
          <w:rFonts w:ascii="Garamond" w:hAnsi="Garamond"/>
          <w:sz w:val="26"/>
          <w:szCs w:val="26"/>
        </w:rPr>
      </w:pPr>
    </w:p>
    <w:p w14:paraId="60248B9E" w14:textId="77777777" w:rsidR="000A4748" w:rsidRPr="000A4748" w:rsidRDefault="000A4748" w:rsidP="006E6A77">
      <w:pPr>
        <w:pStyle w:val="ListParagraph"/>
        <w:numPr>
          <w:ilvl w:val="0"/>
          <w:numId w:val="10"/>
        </w:numPr>
        <w:tabs>
          <w:tab w:val="left" w:pos="709"/>
        </w:tabs>
        <w:spacing w:after="0" w:line="240" w:lineRule="auto"/>
        <w:ind w:left="426" w:hanging="284"/>
        <w:jc w:val="both"/>
        <w:rPr>
          <w:rFonts w:ascii="Garamond" w:hAnsi="Garamond"/>
          <w:b/>
          <w:bCs/>
          <w:sz w:val="26"/>
          <w:szCs w:val="26"/>
        </w:rPr>
      </w:pPr>
      <w:r w:rsidRPr="000A4748">
        <w:rPr>
          <w:rFonts w:ascii="Garamond" w:hAnsi="Garamond"/>
          <w:b/>
          <w:bCs/>
          <w:sz w:val="26"/>
          <w:szCs w:val="26"/>
        </w:rPr>
        <w:t xml:space="preserve">Etika Bisnis Islam </w:t>
      </w:r>
    </w:p>
    <w:p w14:paraId="750D1419" w14:textId="77777777" w:rsidR="000A4748" w:rsidRPr="000A4748" w:rsidRDefault="000A4748" w:rsidP="009E16B3">
      <w:pPr>
        <w:ind w:left="426" w:firstLine="708"/>
        <w:jc w:val="both"/>
        <w:rPr>
          <w:rFonts w:ascii="Garamond" w:hAnsi="Garamond" w:cstheme="majorBidi"/>
          <w:sz w:val="26"/>
          <w:szCs w:val="26"/>
        </w:rPr>
      </w:pPr>
      <w:r w:rsidRPr="000A4748">
        <w:rPr>
          <w:rFonts w:ascii="Garamond" w:hAnsi="Garamond"/>
          <w:sz w:val="26"/>
          <w:szCs w:val="26"/>
        </w:rPr>
        <w:t>Etika</w:t>
      </w:r>
      <w:r w:rsidRPr="000A4748">
        <w:rPr>
          <w:rFonts w:ascii="Garamond" w:hAnsi="Garamond" w:cstheme="majorBidi"/>
          <w:sz w:val="26"/>
          <w:szCs w:val="26"/>
        </w:rPr>
        <w:t xml:space="preserve"> </w:t>
      </w:r>
      <w:r w:rsidRPr="000A4748">
        <w:rPr>
          <w:rFonts w:ascii="Garamond" w:hAnsi="Garamond"/>
          <w:sz w:val="26"/>
          <w:szCs w:val="26"/>
        </w:rPr>
        <w:t>berasal</w:t>
      </w:r>
      <w:r w:rsidRPr="000A4748">
        <w:rPr>
          <w:rFonts w:ascii="Garamond" w:hAnsi="Garamond" w:cstheme="majorBidi"/>
          <w:sz w:val="26"/>
          <w:szCs w:val="26"/>
        </w:rPr>
        <w:t xml:space="preserve"> dari Bahasa Yunani Kuno </w:t>
      </w:r>
      <w:r w:rsidRPr="000A4748">
        <w:rPr>
          <w:rFonts w:ascii="Garamond" w:hAnsi="Garamond" w:cstheme="majorBidi"/>
          <w:i/>
          <w:iCs/>
          <w:sz w:val="26"/>
          <w:szCs w:val="26"/>
        </w:rPr>
        <w:t>ethos</w:t>
      </w:r>
      <w:r w:rsidRPr="000A4748">
        <w:rPr>
          <w:rFonts w:ascii="Garamond" w:hAnsi="Garamond" w:cstheme="majorBidi"/>
          <w:sz w:val="26"/>
          <w:szCs w:val="26"/>
        </w:rPr>
        <w:t xml:space="preserve">. Dalam bentuk tunggal kata tersebut </w:t>
      </w:r>
      <w:r w:rsidRPr="009E16B3">
        <w:rPr>
          <w:rFonts w:ascii="Garamond" w:hAnsi="Garamond"/>
          <w:sz w:val="26"/>
          <w:szCs w:val="26"/>
        </w:rPr>
        <w:t>mempunyai</w:t>
      </w:r>
      <w:r w:rsidRPr="000A4748">
        <w:rPr>
          <w:rFonts w:ascii="Garamond" w:hAnsi="Garamond" w:cstheme="majorBidi"/>
          <w:sz w:val="26"/>
          <w:szCs w:val="26"/>
        </w:rPr>
        <w:t xml:space="preserve"> banyak arti, kebiasaan, adat, akhlak, watak, </w:t>
      </w:r>
      <w:r w:rsidRPr="009E16B3">
        <w:rPr>
          <w:rFonts w:ascii="Garamond" w:hAnsi="Garamond"/>
          <w:sz w:val="26"/>
          <w:szCs w:val="26"/>
        </w:rPr>
        <w:t>perasaan</w:t>
      </w:r>
      <w:r w:rsidRPr="000A4748">
        <w:rPr>
          <w:rFonts w:ascii="Garamond" w:hAnsi="Garamond" w:cstheme="majorBidi"/>
          <w:sz w:val="26"/>
          <w:szCs w:val="26"/>
        </w:rPr>
        <w:t xml:space="preserve">, </w:t>
      </w:r>
      <w:r w:rsidRPr="006E6A77">
        <w:rPr>
          <w:rFonts w:ascii="Garamond" w:hAnsi="Garamond"/>
          <w:sz w:val="26"/>
          <w:szCs w:val="26"/>
        </w:rPr>
        <w:t>sikap</w:t>
      </w:r>
      <w:r w:rsidRPr="000A4748">
        <w:rPr>
          <w:rFonts w:ascii="Garamond" w:hAnsi="Garamond" w:cstheme="majorBidi"/>
          <w:sz w:val="26"/>
          <w:szCs w:val="26"/>
        </w:rPr>
        <w:t xml:space="preserve"> dan cara berpikir. Dalam bentuk jamak (</w:t>
      </w:r>
      <w:r w:rsidRPr="000A4748">
        <w:rPr>
          <w:rFonts w:ascii="Garamond" w:hAnsi="Garamond" w:cstheme="majorBidi"/>
          <w:i/>
          <w:iCs/>
          <w:sz w:val="26"/>
          <w:szCs w:val="26"/>
        </w:rPr>
        <w:t>ta etha</w:t>
      </w:r>
      <w:r w:rsidRPr="000A4748">
        <w:rPr>
          <w:rFonts w:ascii="Garamond" w:hAnsi="Garamond" w:cstheme="majorBidi"/>
          <w:sz w:val="26"/>
          <w:szCs w:val="26"/>
        </w:rPr>
        <w:t>) artinya adalah adat kebiasaan. Arti terakhir inilah yang menjadi latar belakang  terbentuknya istilah “Etika” yang oleh filosof besar Yunani Aristoteles (384-322 SM) sudah dipakai untuk menunjukkan filsafat moral.</w:t>
      </w:r>
      <w:r w:rsidRPr="000A4748">
        <w:rPr>
          <w:rStyle w:val="FootnoteReference"/>
          <w:rFonts w:ascii="Garamond" w:hAnsi="Garamond" w:cstheme="majorBidi"/>
          <w:sz w:val="26"/>
          <w:szCs w:val="26"/>
        </w:rPr>
        <w:footnoteReference w:id="19"/>
      </w:r>
    </w:p>
    <w:p w14:paraId="640F019D" w14:textId="304DED9E" w:rsidR="000A4748" w:rsidRPr="000A4748" w:rsidRDefault="000A4748" w:rsidP="009E16B3">
      <w:pPr>
        <w:ind w:left="426" w:firstLine="708"/>
        <w:jc w:val="both"/>
        <w:rPr>
          <w:rFonts w:ascii="Garamond" w:hAnsi="Garamond" w:cstheme="majorBidi"/>
          <w:sz w:val="26"/>
          <w:szCs w:val="26"/>
        </w:rPr>
      </w:pPr>
      <w:r w:rsidRPr="000A4748">
        <w:rPr>
          <w:rFonts w:ascii="Garamond" w:hAnsi="Garamond" w:cstheme="majorBidi"/>
          <w:sz w:val="26"/>
          <w:szCs w:val="26"/>
        </w:rPr>
        <w:t xml:space="preserve">Pada dasarnya etika (akhlak) yaitu “perbuatan baik dan buruk manusia.” Yang membedakan antara keduanya terletak pada sumbernya. Etika menurut pandangan filsafat bersumber dari akal pikiran semata, </w:t>
      </w:r>
      <w:r w:rsidRPr="000A4748">
        <w:rPr>
          <w:rFonts w:ascii="Garamond" w:hAnsi="Garamond" w:cstheme="majorBidi"/>
          <w:sz w:val="26"/>
          <w:szCs w:val="26"/>
        </w:rPr>
        <w:lastRenderedPageBreak/>
        <w:t>sedangkan etika yang juga biasa disebut akhlak dalam Islam bersumber dari syari’at atau agama. Dengan demikian nilai baik maupun buruk dalam etika Islam akan selalu merujuk pada ajaran</w:t>
      </w:r>
      <w:r w:rsidRPr="000A4748">
        <w:rPr>
          <w:rFonts w:ascii="Garamond" w:hAnsi="Garamond" w:cstheme="majorBidi"/>
          <w:sz w:val="26"/>
          <w:szCs w:val="26"/>
          <w:lang w:val="id-ID"/>
        </w:rPr>
        <w:t xml:space="preserve"> </w:t>
      </w:r>
      <w:r w:rsidRPr="000A4748">
        <w:rPr>
          <w:rFonts w:ascii="Garamond" w:hAnsi="Garamond" w:cstheme="majorBidi"/>
          <w:sz w:val="26"/>
          <w:szCs w:val="26"/>
        </w:rPr>
        <w:t>Alquran dan sunnah rasul.</w:t>
      </w:r>
      <w:r w:rsidRPr="000A4748">
        <w:rPr>
          <w:rStyle w:val="FootnoteReference"/>
          <w:rFonts w:ascii="Garamond" w:hAnsi="Garamond" w:cstheme="majorBidi"/>
          <w:sz w:val="26"/>
          <w:szCs w:val="26"/>
        </w:rPr>
        <w:footnoteReference w:id="20"/>
      </w:r>
    </w:p>
    <w:p w14:paraId="2EBDD82D" w14:textId="385DFD19" w:rsidR="000A4748" w:rsidRDefault="000A4748" w:rsidP="009E16B3">
      <w:pPr>
        <w:ind w:left="426" w:firstLine="708"/>
        <w:jc w:val="both"/>
        <w:rPr>
          <w:rFonts w:ascii="Garamond" w:hAnsi="Garamond" w:cstheme="majorBidi"/>
          <w:sz w:val="26"/>
          <w:szCs w:val="26"/>
        </w:rPr>
      </w:pPr>
      <w:r w:rsidRPr="000A4748">
        <w:rPr>
          <w:rFonts w:ascii="Garamond" w:hAnsi="Garamond" w:cstheme="majorBidi"/>
          <w:sz w:val="26"/>
          <w:szCs w:val="26"/>
        </w:rPr>
        <w:t>Alquran memerintahkan umat manusia di bumi ini untuk mencari karunia Allah, karunia tersebut bisa berasal dari salah satu jalan yaitu jual beli (berbisnis). Dijelaskan dalam Alquran surat Al Jumuah ayat 10:</w:t>
      </w:r>
    </w:p>
    <w:p w14:paraId="08C367ED" w14:textId="77777777" w:rsidR="008A4C1A" w:rsidRPr="000A4748" w:rsidRDefault="008A4C1A" w:rsidP="003C382C">
      <w:pPr>
        <w:ind w:left="709" w:firstLine="425"/>
        <w:jc w:val="both"/>
        <w:rPr>
          <w:rFonts w:ascii="Garamond" w:hAnsi="Garamond" w:cstheme="majorBidi"/>
          <w:sz w:val="26"/>
          <w:szCs w:val="26"/>
        </w:rPr>
      </w:pPr>
    </w:p>
    <w:p w14:paraId="441AFEA7" w14:textId="77777777" w:rsidR="000A4748" w:rsidRPr="000A4748" w:rsidRDefault="000A4748" w:rsidP="003C382C">
      <w:pPr>
        <w:bidi/>
        <w:ind w:left="56" w:right="993"/>
        <w:jc w:val="both"/>
        <w:rPr>
          <w:rFonts w:ascii="Garamond" w:hAnsi="Garamond" w:cs="KFGQPC Uthmanic Script HAFS"/>
          <w:sz w:val="26"/>
          <w:szCs w:val="26"/>
        </w:rPr>
      </w:pPr>
      <w:r w:rsidRPr="000A4748">
        <w:rPr>
          <w:rFonts w:ascii="Garamond" w:hAnsi="Garamond" w:cs="KFGQPC Uthmanic Script HAFS"/>
          <w:sz w:val="26"/>
          <w:szCs w:val="26"/>
          <w:rtl/>
        </w:rPr>
        <w:t>فَإِذَا قُضِيَتِ ٱلصَّلَوٰةُ فَٱنتَشِرُواْ فِي ٱلۡأَرۡضِ وَٱبۡتَغُواْ مِن فَضۡلِ ٱللَّهِ وَٱذۡكُرُواْ ٱللَّهَ كَثِيرٗا لَّعَلَّكُمۡ تُفۡلِحُونَ ١٠</w:t>
      </w:r>
      <w:r w:rsidRPr="000A4748">
        <w:rPr>
          <w:rFonts w:ascii="Garamond" w:hAnsi="Garamond" w:cs="KFGQPC Uthmanic Script HAFS"/>
          <w:sz w:val="26"/>
          <w:szCs w:val="26"/>
        </w:rPr>
        <w:t xml:space="preserve"> </w:t>
      </w:r>
    </w:p>
    <w:p w14:paraId="5AA8315F" w14:textId="77777777" w:rsidR="000A4748" w:rsidRPr="000A4748" w:rsidRDefault="000A4748" w:rsidP="003C382C">
      <w:pPr>
        <w:ind w:left="1701" w:hanging="708"/>
        <w:jc w:val="both"/>
        <w:rPr>
          <w:rFonts w:ascii="Garamond" w:hAnsi="Garamond" w:cstheme="majorBidi"/>
          <w:sz w:val="26"/>
          <w:szCs w:val="26"/>
        </w:rPr>
      </w:pPr>
    </w:p>
    <w:p w14:paraId="017AE826" w14:textId="77777777" w:rsidR="000A4748" w:rsidRPr="000A4748" w:rsidRDefault="000A4748" w:rsidP="008A4C1A">
      <w:pPr>
        <w:ind w:left="1701" w:hanging="708"/>
        <w:jc w:val="both"/>
        <w:rPr>
          <w:rFonts w:ascii="Garamond" w:hAnsi="Garamond" w:cstheme="majorBidi"/>
          <w:sz w:val="26"/>
          <w:szCs w:val="26"/>
        </w:rPr>
      </w:pPr>
      <w:r w:rsidRPr="000A4748">
        <w:rPr>
          <w:rFonts w:ascii="Garamond" w:hAnsi="Garamond" w:cstheme="majorBidi"/>
          <w:sz w:val="26"/>
          <w:szCs w:val="26"/>
        </w:rPr>
        <w:t xml:space="preserve">Artinya: </w:t>
      </w:r>
      <w:r w:rsidRPr="000A4748">
        <w:rPr>
          <w:rFonts w:ascii="Garamond" w:hAnsi="Garamond" w:cstheme="majorBidi"/>
          <w:i/>
          <w:iCs/>
          <w:sz w:val="26"/>
          <w:szCs w:val="26"/>
        </w:rPr>
        <w:t xml:space="preserve">Apabila telah ditunaikan shalat, Maka bertebaranlah kamu di muka bumi; dan carilah karunia Allah dan ingatlah Allah banyak-banyak supaya kamu beruntung. </w:t>
      </w:r>
      <w:r w:rsidRPr="000A4748">
        <w:rPr>
          <w:rFonts w:ascii="Garamond" w:hAnsi="Garamond" w:cstheme="majorBidi"/>
          <w:sz w:val="26"/>
          <w:szCs w:val="26"/>
        </w:rPr>
        <w:t>(QS. Al Jumuah : 10)</w:t>
      </w:r>
    </w:p>
    <w:p w14:paraId="6328BD17" w14:textId="77777777" w:rsidR="000A4748" w:rsidRPr="000A4748" w:rsidRDefault="000A4748" w:rsidP="003C382C">
      <w:pPr>
        <w:ind w:left="720" w:firstLine="720"/>
        <w:jc w:val="both"/>
        <w:rPr>
          <w:rFonts w:ascii="Garamond" w:hAnsi="Garamond" w:cstheme="majorBidi"/>
          <w:sz w:val="26"/>
          <w:szCs w:val="26"/>
        </w:rPr>
      </w:pPr>
    </w:p>
    <w:p w14:paraId="2CEAF98B" w14:textId="77777777" w:rsidR="000A4748" w:rsidRPr="000A4748" w:rsidRDefault="000A4748" w:rsidP="009E16B3">
      <w:pPr>
        <w:ind w:left="426" w:firstLine="708"/>
        <w:jc w:val="both"/>
        <w:rPr>
          <w:rFonts w:ascii="Garamond" w:hAnsi="Garamond" w:cstheme="majorBidi"/>
          <w:sz w:val="26"/>
          <w:szCs w:val="26"/>
        </w:rPr>
      </w:pPr>
      <w:r w:rsidRPr="000A4748">
        <w:rPr>
          <w:rFonts w:ascii="Garamond" w:hAnsi="Garamond" w:cstheme="majorBidi"/>
          <w:sz w:val="26"/>
          <w:szCs w:val="26"/>
        </w:rPr>
        <w:t>Dari ayat tersebut sudah jelas, bahwa Allah memerintahkan manusia untuk mencari karunianya di bumi. Dengan jalan yang baik dan dirindhai oleh</w:t>
      </w:r>
      <w:r w:rsidRPr="000A4748">
        <w:rPr>
          <w:rFonts w:ascii="Garamond" w:hAnsi="Garamond" w:cstheme="majorBidi"/>
          <w:sz w:val="26"/>
          <w:szCs w:val="26"/>
          <w:lang w:val="id-ID"/>
        </w:rPr>
        <w:t xml:space="preserve"> </w:t>
      </w:r>
      <w:r w:rsidRPr="000A4748">
        <w:rPr>
          <w:rFonts w:ascii="Garamond" w:hAnsi="Garamond" w:cstheme="majorBidi"/>
          <w:sz w:val="26"/>
          <w:szCs w:val="26"/>
        </w:rPr>
        <w:t>Allah. Dalam kaitannya dengan bisnis, ayat ini memerintahkan untuk para pelaku bisnis agar tetap berpegang pada etika atau landasan islam dalam mel</w:t>
      </w:r>
      <w:r w:rsidRPr="000A4748">
        <w:rPr>
          <w:rFonts w:ascii="Garamond" w:hAnsi="Garamond" w:cstheme="majorBidi"/>
          <w:sz w:val="26"/>
          <w:szCs w:val="26"/>
          <w:lang w:val="id-ID"/>
        </w:rPr>
        <w:t>aku</w:t>
      </w:r>
      <w:r w:rsidRPr="000A4748">
        <w:rPr>
          <w:rFonts w:ascii="Garamond" w:hAnsi="Garamond" w:cstheme="majorBidi"/>
          <w:sz w:val="26"/>
          <w:szCs w:val="26"/>
        </w:rPr>
        <w:t>kan bisnis, tidak</w:t>
      </w:r>
      <w:r w:rsidRPr="000A4748">
        <w:rPr>
          <w:rFonts w:ascii="Garamond" w:hAnsi="Garamond" w:cstheme="majorBidi"/>
          <w:sz w:val="26"/>
          <w:szCs w:val="26"/>
          <w:lang w:val="id-ID"/>
        </w:rPr>
        <w:t xml:space="preserve"> </w:t>
      </w:r>
      <w:r w:rsidRPr="000A4748">
        <w:rPr>
          <w:rFonts w:ascii="Garamond" w:hAnsi="Garamond" w:cstheme="majorBidi"/>
          <w:sz w:val="26"/>
          <w:szCs w:val="26"/>
        </w:rPr>
        <w:t>melupakan kewajiban beribadah seperti halnya sholat. Tidak hanya memikirkan dunia tetapi juga memikirkan Allah dan akhirat.</w:t>
      </w:r>
    </w:p>
    <w:p w14:paraId="794EC500" w14:textId="77777777" w:rsidR="000A4748" w:rsidRPr="000A4748" w:rsidRDefault="000A4748" w:rsidP="009E16B3">
      <w:pPr>
        <w:ind w:left="426" w:firstLine="708"/>
        <w:jc w:val="both"/>
        <w:rPr>
          <w:rFonts w:ascii="Garamond" w:hAnsi="Garamond" w:cstheme="majorBidi"/>
          <w:sz w:val="26"/>
          <w:szCs w:val="26"/>
        </w:rPr>
      </w:pPr>
      <w:r w:rsidRPr="000A4748">
        <w:rPr>
          <w:rFonts w:ascii="Garamond" w:hAnsi="Garamond" w:cstheme="majorBidi"/>
          <w:sz w:val="26"/>
          <w:szCs w:val="26"/>
        </w:rPr>
        <w:t>Menurut Yusuf Qardhawi, yang membedakan islam dengan materialisme adalah kalau islam tidak pernah memisahkan ekonomi dengan etika, tidak memisahkan ilmu dengan akhlak. Pada konsep islam membebaskan untuk mencari keuntungan sebesar-besarnya namun tetap terikat dengan iman dan etika sehingga tidak bebas mutlak dalam meninvestsikan modal ataupun harta bendanya.</w:t>
      </w:r>
      <w:r w:rsidRPr="000A4748">
        <w:rPr>
          <w:rStyle w:val="FootnoteReference"/>
          <w:rFonts w:ascii="Garamond" w:hAnsi="Garamond" w:cstheme="majorBidi"/>
          <w:sz w:val="26"/>
          <w:szCs w:val="26"/>
        </w:rPr>
        <w:footnoteReference w:id="21"/>
      </w:r>
    </w:p>
    <w:p w14:paraId="363C6C32" w14:textId="77777777" w:rsidR="000A4748" w:rsidRPr="000A4748" w:rsidRDefault="000A4748" w:rsidP="009E16B3">
      <w:pPr>
        <w:ind w:left="426" w:firstLine="708"/>
        <w:jc w:val="both"/>
        <w:rPr>
          <w:rFonts w:ascii="Garamond" w:hAnsi="Garamond" w:cstheme="majorBidi"/>
          <w:sz w:val="26"/>
          <w:szCs w:val="26"/>
        </w:rPr>
      </w:pPr>
      <w:r w:rsidRPr="000A4748">
        <w:rPr>
          <w:rFonts w:ascii="Garamond" w:hAnsi="Garamond" w:cstheme="majorBidi"/>
          <w:sz w:val="26"/>
          <w:szCs w:val="26"/>
          <w:lang w:val="id-ID"/>
        </w:rPr>
        <w:t xml:space="preserve">Etika sebagai rambu-rambu dalam suatu kelompok masyarakat akan dapat </w:t>
      </w:r>
      <w:r w:rsidRPr="000A4748">
        <w:rPr>
          <w:rFonts w:ascii="Garamond" w:hAnsi="Garamond" w:cstheme="majorBidi"/>
          <w:color w:val="000000"/>
          <w:sz w:val="26"/>
          <w:szCs w:val="26"/>
          <w:lang w:val="id-ID"/>
        </w:rPr>
        <w:t>membimbing</w:t>
      </w:r>
      <w:r w:rsidRPr="000A4748">
        <w:rPr>
          <w:rFonts w:ascii="Garamond" w:hAnsi="Garamond" w:cstheme="majorBidi"/>
          <w:sz w:val="26"/>
          <w:szCs w:val="26"/>
          <w:lang w:val="id-ID"/>
        </w:rPr>
        <w:t xml:space="preserve"> dan mengingatkan karyawannya kepada suatu tindakan </w:t>
      </w:r>
      <w:r w:rsidRPr="009E16B3">
        <w:rPr>
          <w:rFonts w:ascii="Garamond" w:hAnsi="Garamond" w:cstheme="majorBidi"/>
          <w:sz w:val="26"/>
          <w:szCs w:val="26"/>
        </w:rPr>
        <w:t>yang</w:t>
      </w:r>
      <w:r w:rsidRPr="000A4748">
        <w:rPr>
          <w:rFonts w:ascii="Garamond" w:hAnsi="Garamond" w:cstheme="majorBidi"/>
          <w:sz w:val="26"/>
          <w:szCs w:val="26"/>
          <w:lang w:val="id-ID"/>
        </w:rPr>
        <w:t xml:space="preserve"> terpuji yang harus dipatuhi dan dijalankan.  </w:t>
      </w:r>
      <w:r w:rsidRPr="000A4748">
        <w:rPr>
          <w:rFonts w:ascii="Garamond" w:hAnsi="Garamond" w:cstheme="majorBidi"/>
          <w:sz w:val="26"/>
          <w:szCs w:val="26"/>
        </w:rPr>
        <w:t>Dan etika dalam bi</w:t>
      </w:r>
      <w:r w:rsidRPr="000A4748">
        <w:rPr>
          <w:rFonts w:ascii="Garamond" w:hAnsi="Garamond" w:cstheme="majorBidi"/>
          <w:sz w:val="26"/>
          <w:szCs w:val="26"/>
          <w:lang w:val="id-ID"/>
        </w:rPr>
        <w:t>s</w:t>
      </w:r>
      <w:r w:rsidRPr="000A4748">
        <w:rPr>
          <w:rFonts w:ascii="Garamond" w:hAnsi="Garamond" w:cstheme="majorBidi"/>
          <w:sz w:val="26"/>
          <w:szCs w:val="26"/>
        </w:rPr>
        <w:t>nis juga harus disepakati oleh orang-orang yang berada dalam kelompok bisnis serta kelompok yang tekait.</w:t>
      </w:r>
    </w:p>
    <w:p w14:paraId="470F89AA" w14:textId="77777777" w:rsidR="000A4748" w:rsidRPr="000A4748" w:rsidRDefault="000A4748" w:rsidP="009E16B3">
      <w:pPr>
        <w:ind w:left="426" w:firstLine="708"/>
        <w:jc w:val="both"/>
        <w:rPr>
          <w:rFonts w:ascii="Garamond" w:hAnsi="Garamond" w:cstheme="majorBidi"/>
          <w:sz w:val="26"/>
          <w:szCs w:val="26"/>
        </w:rPr>
      </w:pPr>
      <w:r w:rsidRPr="000A4748">
        <w:rPr>
          <w:rFonts w:ascii="Garamond" w:hAnsi="Garamond" w:cstheme="majorBidi"/>
          <w:sz w:val="26"/>
          <w:szCs w:val="26"/>
        </w:rPr>
        <w:t xml:space="preserve">Maka dari itu, etika sebagai salah satu faktor penting bagi terciptanya kondisi kehidupan manusia yang lebih baik. Karena dengan berpegang pada etika (kejujuran, keadilan, </w:t>
      </w:r>
      <w:r w:rsidRPr="000A4748">
        <w:rPr>
          <w:rFonts w:ascii="Garamond" w:hAnsi="Garamond" w:cstheme="majorBidi"/>
          <w:color w:val="000000"/>
          <w:sz w:val="26"/>
          <w:szCs w:val="26"/>
        </w:rPr>
        <w:t>tanggungjawab</w:t>
      </w:r>
      <w:r w:rsidRPr="000A4748">
        <w:rPr>
          <w:rFonts w:ascii="Garamond" w:hAnsi="Garamond" w:cstheme="majorBidi"/>
          <w:sz w:val="26"/>
          <w:szCs w:val="26"/>
        </w:rPr>
        <w:t xml:space="preserve">, kepercayaan, transparan) maka </w:t>
      </w:r>
      <w:r w:rsidRPr="000A4748">
        <w:rPr>
          <w:rFonts w:ascii="Garamond" w:hAnsi="Garamond" w:cstheme="majorBidi"/>
          <w:sz w:val="26"/>
          <w:szCs w:val="26"/>
        </w:rPr>
        <w:lastRenderedPageBreak/>
        <w:t>kehidupan perusahaan/pelaku usaha akan berjalan normal dan bahagia. Karena pada dasarnya etika bisnis dijadikan pedoman dalam kegiatan ekonomi dan bisnis maka etika bisnis menurut ajaran Islam juga dapat digali melalui Alquran dan Hadis Nabi</w:t>
      </w:r>
      <w:r w:rsidRPr="000A4748">
        <w:rPr>
          <w:rFonts w:ascii="Garamond" w:hAnsi="Garamond" w:cstheme="majorBidi"/>
          <w:sz w:val="26"/>
          <w:szCs w:val="26"/>
          <w:lang w:val="id-ID"/>
        </w:rPr>
        <w:t>.</w:t>
      </w:r>
      <w:r w:rsidRPr="000A4748">
        <w:rPr>
          <w:rStyle w:val="FootnoteReference"/>
          <w:rFonts w:ascii="Garamond" w:hAnsi="Garamond" w:cstheme="majorBidi"/>
          <w:sz w:val="26"/>
          <w:szCs w:val="26"/>
        </w:rPr>
        <w:footnoteReference w:id="22"/>
      </w:r>
    </w:p>
    <w:p w14:paraId="26CBABA4" w14:textId="2D1DF87C" w:rsidR="000A4748" w:rsidRPr="000A4748" w:rsidRDefault="003C382C" w:rsidP="009E16B3">
      <w:pPr>
        <w:ind w:left="426" w:firstLine="708"/>
        <w:jc w:val="both"/>
        <w:rPr>
          <w:rFonts w:ascii="Garamond" w:hAnsi="Garamond"/>
          <w:noProof/>
          <w:sz w:val="26"/>
          <w:szCs w:val="26"/>
        </w:rPr>
      </w:pPr>
      <w:r>
        <w:rPr>
          <w:rFonts w:ascii="Garamond" w:hAnsi="Garamond" w:cstheme="majorBidi"/>
          <w:sz w:val="26"/>
          <w:szCs w:val="26"/>
          <w:lang w:val="id-ID"/>
        </w:rPr>
        <w:t xml:space="preserve"> </w:t>
      </w:r>
      <w:r w:rsidR="000A4748" w:rsidRPr="006E6A77">
        <w:rPr>
          <w:rFonts w:ascii="Garamond" w:hAnsi="Garamond" w:cstheme="majorBidi"/>
          <w:sz w:val="26"/>
          <w:szCs w:val="26"/>
          <w:lang w:val="id-ID"/>
        </w:rPr>
        <w:t>Quraish</w:t>
      </w:r>
      <w:r w:rsidR="000A4748" w:rsidRPr="006E6A77">
        <w:rPr>
          <w:rFonts w:ascii="Garamond" w:hAnsi="Garamond"/>
          <w:noProof/>
          <w:sz w:val="26"/>
          <w:szCs w:val="26"/>
          <w:lang w:val="id-ID"/>
        </w:rPr>
        <w:t xml:space="preserve"> Shihab, menjelaskan bahwa pada dasarnya bisnis adalah menciptakan keharmonisan hubungan, keharmonisan itu bisa ditunjukkan dengan mencatatkan hutang, seberapa kecil hutang itu jangan lupa </w:t>
      </w:r>
      <w:r w:rsidR="000A4748" w:rsidRPr="00197095">
        <w:rPr>
          <w:rFonts w:ascii="Garamond" w:hAnsi="Garamond" w:cstheme="majorBidi"/>
          <w:sz w:val="26"/>
          <w:szCs w:val="26"/>
          <w:lang w:val="id-ID"/>
        </w:rPr>
        <w:t>untuk</w:t>
      </w:r>
      <w:r w:rsidR="000A4748" w:rsidRPr="006E6A77">
        <w:rPr>
          <w:rFonts w:ascii="Garamond" w:hAnsi="Garamond"/>
          <w:noProof/>
          <w:sz w:val="26"/>
          <w:szCs w:val="26"/>
          <w:lang w:val="id-ID"/>
        </w:rPr>
        <w:t xml:space="preserve"> menuliskannya, selain itu, tidak melakukan sogok-menyogok karena itu merupakan cara yang batil dan tidak dibenarkan dalam Alquran. </w:t>
      </w:r>
      <w:r w:rsidR="000A4748" w:rsidRPr="000A4748">
        <w:rPr>
          <w:rFonts w:ascii="Garamond" w:hAnsi="Garamond"/>
          <w:noProof/>
          <w:sz w:val="26"/>
          <w:szCs w:val="26"/>
        </w:rPr>
        <w:t xml:space="preserve">Monopoli juga tidak </w:t>
      </w:r>
      <w:r w:rsidR="000A4748" w:rsidRPr="000A4748">
        <w:rPr>
          <w:rFonts w:ascii="Garamond" w:hAnsi="Garamond"/>
          <w:noProof/>
          <w:sz w:val="26"/>
          <w:szCs w:val="26"/>
          <w:lang w:val="id-ID"/>
        </w:rPr>
        <w:t>di</w:t>
      </w:r>
      <w:r w:rsidR="000A4748" w:rsidRPr="000A4748">
        <w:rPr>
          <w:rFonts w:ascii="Garamond" w:hAnsi="Garamond"/>
          <w:noProof/>
          <w:sz w:val="26"/>
          <w:szCs w:val="26"/>
        </w:rPr>
        <w:t xml:space="preserve">benarkan dalam praktik bisnis yang islami. </w:t>
      </w:r>
    </w:p>
    <w:p w14:paraId="6E847197" w14:textId="77777777" w:rsidR="000A4748" w:rsidRPr="000A4748" w:rsidRDefault="000A4748" w:rsidP="009E16B3">
      <w:pPr>
        <w:ind w:left="426" w:firstLine="708"/>
        <w:jc w:val="both"/>
        <w:rPr>
          <w:rFonts w:ascii="Garamond" w:hAnsi="Garamond"/>
          <w:noProof/>
          <w:sz w:val="26"/>
          <w:szCs w:val="26"/>
        </w:rPr>
      </w:pPr>
      <w:r w:rsidRPr="000A4748">
        <w:rPr>
          <w:rFonts w:ascii="Garamond" w:hAnsi="Garamond" w:cstheme="majorBidi"/>
          <w:sz w:val="26"/>
          <w:szCs w:val="26"/>
        </w:rPr>
        <w:t>Kejelasan</w:t>
      </w:r>
      <w:r w:rsidRPr="000A4748">
        <w:rPr>
          <w:rFonts w:ascii="Garamond" w:hAnsi="Garamond"/>
          <w:noProof/>
          <w:sz w:val="26"/>
          <w:szCs w:val="26"/>
        </w:rPr>
        <w:t xml:space="preserve"> tentang waktu dan jenis transaksi mutlak dilakukan. Dari sinilah lahir larangan bagi pelaku bisnis untuk melakukan </w:t>
      </w:r>
      <w:r w:rsidRPr="000A4748">
        <w:rPr>
          <w:rFonts w:ascii="Garamond" w:hAnsi="Garamond"/>
          <w:i/>
          <w:iCs/>
          <w:noProof/>
          <w:sz w:val="26"/>
          <w:szCs w:val="26"/>
        </w:rPr>
        <w:t>gharar</w:t>
      </w:r>
      <w:r w:rsidRPr="000A4748">
        <w:rPr>
          <w:rFonts w:ascii="Garamond" w:hAnsi="Garamond"/>
          <w:noProof/>
          <w:sz w:val="26"/>
          <w:szCs w:val="26"/>
        </w:rPr>
        <w:t>, yaitu bertransaksi menyangkut sesuatu yang tidak jelas kualifikasinya atau waktu penerimaaanya.</w:t>
      </w:r>
      <w:r w:rsidRPr="000A4748">
        <w:rPr>
          <w:rStyle w:val="FootnoteReference"/>
          <w:rFonts w:ascii="Garamond" w:hAnsi="Garamond"/>
          <w:noProof/>
          <w:sz w:val="26"/>
          <w:szCs w:val="26"/>
        </w:rPr>
        <w:footnoteReference w:id="23"/>
      </w:r>
    </w:p>
    <w:p w14:paraId="6A06A4D7" w14:textId="77777777" w:rsidR="000A4748" w:rsidRPr="000A4748" w:rsidRDefault="000A4748" w:rsidP="009E16B3">
      <w:pPr>
        <w:ind w:left="426" w:firstLine="708"/>
        <w:jc w:val="both"/>
        <w:rPr>
          <w:rFonts w:ascii="Garamond" w:hAnsi="Garamond"/>
          <w:noProof/>
          <w:sz w:val="26"/>
          <w:szCs w:val="26"/>
        </w:rPr>
      </w:pPr>
      <w:r w:rsidRPr="000A4748">
        <w:rPr>
          <w:rFonts w:ascii="Garamond" w:hAnsi="Garamond" w:cstheme="majorBidi"/>
          <w:sz w:val="26"/>
          <w:szCs w:val="26"/>
        </w:rPr>
        <w:t>Etika</w:t>
      </w:r>
      <w:r w:rsidRPr="000A4748">
        <w:rPr>
          <w:rFonts w:ascii="Garamond" w:hAnsi="Garamond"/>
          <w:noProof/>
          <w:sz w:val="26"/>
          <w:szCs w:val="26"/>
        </w:rPr>
        <w:t xml:space="preserve"> Bisnis yang dijelaskan Alquran sebagaimana ditulis Quraish Shihab, bahwa  berbisnis itu harus jujur, ramah dan toleran, tidak memaksa </w:t>
      </w:r>
      <w:r w:rsidRPr="009E16B3">
        <w:rPr>
          <w:rFonts w:ascii="Garamond" w:hAnsi="Garamond" w:cstheme="majorBidi"/>
          <w:sz w:val="26"/>
          <w:szCs w:val="26"/>
        </w:rPr>
        <w:t>dan</w:t>
      </w:r>
      <w:r w:rsidRPr="000A4748">
        <w:rPr>
          <w:rFonts w:ascii="Garamond" w:hAnsi="Garamond"/>
          <w:noProof/>
          <w:sz w:val="26"/>
          <w:szCs w:val="26"/>
        </w:rPr>
        <w:t xml:space="preserve"> tidak bersumpah dalam melakukan bisnis. </w:t>
      </w:r>
      <w:r w:rsidRPr="000A4748">
        <w:rPr>
          <w:rStyle w:val="FootnoteReference"/>
          <w:rFonts w:ascii="Garamond" w:hAnsi="Garamond"/>
          <w:noProof/>
          <w:sz w:val="26"/>
          <w:szCs w:val="26"/>
        </w:rPr>
        <w:footnoteReference w:id="24"/>
      </w:r>
    </w:p>
    <w:p w14:paraId="1BEEB708" w14:textId="77777777" w:rsidR="000A4748" w:rsidRPr="000A4748" w:rsidRDefault="000A4748" w:rsidP="001F2591">
      <w:pPr>
        <w:ind w:left="426" w:firstLine="708"/>
        <w:jc w:val="both"/>
        <w:rPr>
          <w:rFonts w:ascii="Garamond" w:hAnsi="Garamond"/>
          <w:noProof/>
          <w:sz w:val="26"/>
          <w:szCs w:val="26"/>
        </w:rPr>
      </w:pPr>
      <w:r w:rsidRPr="000A4748">
        <w:rPr>
          <w:rFonts w:ascii="Garamond" w:hAnsi="Garamond"/>
          <w:sz w:val="26"/>
          <w:szCs w:val="26"/>
        </w:rPr>
        <w:t>Etika Bisnis Islam</w:t>
      </w:r>
      <w:r w:rsidRPr="000A4748">
        <w:rPr>
          <w:rFonts w:ascii="Garamond" w:hAnsi="Garamond"/>
          <w:noProof/>
          <w:sz w:val="26"/>
          <w:szCs w:val="26"/>
        </w:rPr>
        <w:t xml:space="preserve"> pada dasarnya adalah </w:t>
      </w:r>
      <w:r w:rsidRPr="000A4748">
        <w:rPr>
          <w:rFonts w:ascii="Garamond" w:hAnsi="Garamond"/>
          <w:sz w:val="26"/>
          <w:szCs w:val="26"/>
        </w:rPr>
        <w:t>sebagaimana</w:t>
      </w:r>
      <w:r w:rsidRPr="000A4748">
        <w:rPr>
          <w:rFonts w:ascii="Garamond" w:hAnsi="Garamond"/>
          <w:noProof/>
          <w:sz w:val="26"/>
          <w:szCs w:val="26"/>
        </w:rPr>
        <w:t xml:space="preserve"> yang </w:t>
      </w:r>
      <w:r w:rsidRPr="000A4748">
        <w:rPr>
          <w:rFonts w:ascii="Garamond" w:hAnsi="Garamond" w:cstheme="majorBidi"/>
          <w:sz w:val="26"/>
          <w:szCs w:val="26"/>
        </w:rPr>
        <w:t>dilakukan</w:t>
      </w:r>
      <w:r w:rsidRPr="000A4748">
        <w:rPr>
          <w:rFonts w:ascii="Garamond" w:hAnsi="Garamond"/>
          <w:noProof/>
          <w:sz w:val="26"/>
          <w:szCs w:val="26"/>
        </w:rPr>
        <w:t xml:space="preserve"> Nabi </w:t>
      </w:r>
      <w:r w:rsidRPr="001F2591">
        <w:rPr>
          <w:rFonts w:ascii="Garamond" w:hAnsi="Garamond" w:cstheme="majorBidi"/>
          <w:sz w:val="26"/>
          <w:szCs w:val="26"/>
        </w:rPr>
        <w:t>Muhammad</w:t>
      </w:r>
      <w:r w:rsidRPr="000A4748">
        <w:rPr>
          <w:rFonts w:ascii="Garamond" w:hAnsi="Garamond"/>
          <w:noProof/>
          <w:sz w:val="26"/>
          <w:szCs w:val="26"/>
        </w:rPr>
        <w:t xml:space="preserve"> ketika melakukan kegiatan berbis</w:t>
      </w:r>
      <w:r w:rsidRPr="000A4748">
        <w:rPr>
          <w:rFonts w:ascii="Garamond" w:hAnsi="Garamond"/>
          <w:noProof/>
          <w:sz w:val="26"/>
          <w:szCs w:val="26"/>
          <w:lang w:val="id-ID"/>
        </w:rPr>
        <w:t>n</w:t>
      </w:r>
      <w:r w:rsidRPr="000A4748">
        <w:rPr>
          <w:rFonts w:ascii="Garamond" w:hAnsi="Garamond"/>
          <w:noProof/>
          <w:sz w:val="26"/>
          <w:szCs w:val="26"/>
        </w:rPr>
        <w:t>is. Dalam melakukan transaksi perdagangan (jual-beli) Muhammad melakukan etika seperti berikut ini.</w:t>
      </w:r>
    </w:p>
    <w:p w14:paraId="2FF0691A" w14:textId="77777777" w:rsidR="000A4748" w:rsidRPr="000A4748" w:rsidRDefault="000A4748" w:rsidP="003C382C">
      <w:pPr>
        <w:numPr>
          <w:ilvl w:val="1"/>
          <w:numId w:val="20"/>
        </w:numPr>
        <w:jc w:val="both"/>
        <w:rPr>
          <w:rFonts w:ascii="Garamond" w:hAnsi="Garamond"/>
          <w:noProof/>
          <w:sz w:val="26"/>
          <w:szCs w:val="26"/>
        </w:rPr>
      </w:pPr>
      <w:r w:rsidRPr="000A4748">
        <w:rPr>
          <w:rFonts w:ascii="Garamond" w:hAnsi="Garamond"/>
          <w:noProof/>
          <w:sz w:val="26"/>
          <w:szCs w:val="26"/>
        </w:rPr>
        <w:t>Jujur</w:t>
      </w:r>
    </w:p>
    <w:p w14:paraId="34FCD0F4" w14:textId="77777777" w:rsidR="000A4748" w:rsidRPr="000A4748" w:rsidRDefault="000A4748" w:rsidP="003C382C">
      <w:pPr>
        <w:ind w:left="1106" w:firstLine="454"/>
        <w:jc w:val="both"/>
        <w:rPr>
          <w:rFonts w:ascii="Garamond" w:hAnsi="Garamond"/>
          <w:noProof/>
          <w:sz w:val="26"/>
          <w:szCs w:val="26"/>
        </w:rPr>
      </w:pPr>
      <w:r w:rsidRPr="000A4748">
        <w:rPr>
          <w:rFonts w:ascii="Garamond" w:hAnsi="Garamond"/>
          <w:noProof/>
          <w:sz w:val="26"/>
          <w:szCs w:val="26"/>
        </w:rPr>
        <w:t>Salah satu dari akhlak baik adalah kejujuran. Orang akan lebih respek kepada pedagang yang jujur dibandin</w:t>
      </w:r>
      <w:r w:rsidRPr="000A4748">
        <w:rPr>
          <w:rFonts w:ascii="Garamond" w:hAnsi="Garamond"/>
          <w:noProof/>
          <w:sz w:val="26"/>
          <w:szCs w:val="26"/>
          <w:lang w:val="id-ID"/>
        </w:rPr>
        <w:t>g</w:t>
      </w:r>
      <w:r w:rsidRPr="000A4748">
        <w:rPr>
          <w:rFonts w:ascii="Garamond" w:hAnsi="Garamond"/>
          <w:noProof/>
          <w:sz w:val="26"/>
          <w:szCs w:val="26"/>
        </w:rPr>
        <w:t>kan pedagang tidak jujur. Allah Swt akan membukakan pindu rezeki kepada pedagang yang jujur.</w:t>
      </w:r>
    </w:p>
    <w:p w14:paraId="7A2B0017" w14:textId="77777777" w:rsidR="000A4748" w:rsidRPr="000A4748" w:rsidRDefault="000A4748" w:rsidP="003C382C">
      <w:pPr>
        <w:numPr>
          <w:ilvl w:val="1"/>
          <w:numId w:val="20"/>
        </w:numPr>
        <w:jc w:val="both"/>
        <w:rPr>
          <w:rFonts w:ascii="Garamond" w:hAnsi="Garamond"/>
          <w:noProof/>
          <w:sz w:val="26"/>
          <w:szCs w:val="26"/>
        </w:rPr>
      </w:pPr>
      <w:r w:rsidRPr="000A4748">
        <w:rPr>
          <w:rFonts w:ascii="Garamond" w:hAnsi="Garamond"/>
          <w:noProof/>
          <w:sz w:val="26"/>
          <w:szCs w:val="26"/>
        </w:rPr>
        <w:t>Mencintai pelangan seperti mencintai diri sendiri</w:t>
      </w:r>
    </w:p>
    <w:p w14:paraId="5EAF7AB9" w14:textId="77777777" w:rsidR="000A4748" w:rsidRPr="000A4748" w:rsidRDefault="000A4748" w:rsidP="003C382C">
      <w:pPr>
        <w:ind w:left="1106" w:firstLine="454"/>
        <w:jc w:val="both"/>
        <w:rPr>
          <w:rFonts w:ascii="Garamond" w:hAnsi="Garamond"/>
          <w:noProof/>
          <w:sz w:val="26"/>
          <w:szCs w:val="26"/>
        </w:rPr>
      </w:pPr>
      <w:r w:rsidRPr="000A4748">
        <w:rPr>
          <w:rFonts w:ascii="Garamond" w:hAnsi="Garamond"/>
          <w:noProof/>
          <w:sz w:val="26"/>
          <w:szCs w:val="26"/>
        </w:rPr>
        <w:t>Muhammad memperlakukan pelanggan dengan baik seperti halnya memperlakukan dirinya sendiri.</w:t>
      </w:r>
      <w:r w:rsidRPr="000A4748">
        <w:rPr>
          <w:rStyle w:val="FootnoteReference"/>
          <w:rFonts w:ascii="Garamond" w:hAnsi="Garamond"/>
          <w:noProof/>
          <w:sz w:val="26"/>
          <w:szCs w:val="26"/>
        </w:rPr>
        <w:footnoteReference w:id="25"/>
      </w:r>
      <w:r w:rsidRPr="000A4748">
        <w:rPr>
          <w:rFonts w:ascii="Garamond" w:hAnsi="Garamond"/>
          <w:noProof/>
          <w:sz w:val="26"/>
          <w:szCs w:val="26"/>
        </w:rPr>
        <w:t xml:space="preserve"> Jika Muhammad tidak suka didhalimi maka Muhammad juga tidak akan mendhalimi pedagang lainnya. </w:t>
      </w:r>
    </w:p>
    <w:p w14:paraId="0D03FB87" w14:textId="77777777" w:rsidR="000A4748" w:rsidRPr="000A4748" w:rsidRDefault="000A4748" w:rsidP="003C382C">
      <w:pPr>
        <w:numPr>
          <w:ilvl w:val="1"/>
          <w:numId w:val="20"/>
        </w:numPr>
        <w:jc w:val="both"/>
        <w:rPr>
          <w:rFonts w:ascii="Garamond" w:hAnsi="Garamond"/>
          <w:noProof/>
          <w:sz w:val="26"/>
          <w:szCs w:val="26"/>
        </w:rPr>
      </w:pPr>
      <w:r w:rsidRPr="000A4748">
        <w:rPr>
          <w:rFonts w:ascii="Garamond" w:hAnsi="Garamond"/>
          <w:noProof/>
          <w:sz w:val="26"/>
          <w:szCs w:val="26"/>
        </w:rPr>
        <w:t>Menaruh harga yang masuk akal</w:t>
      </w:r>
    </w:p>
    <w:p w14:paraId="6CD5283B" w14:textId="77777777" w:rsidR="000A4748" w:rsidRPr="000A4748" w:rsidRDefault="000A4748" w:rsidP="003C382C">
      <w:pPr>
        <w:ind w:left="1106" w:firstLine="454"/>
        <w:jc w:val="both"/>
        <w:rPr>
          <w:rFonts w:ascii="Garamond" w:hAnsi="Garamond"/>
          <w:noProof/>
          <w:sz w:val="26"/>
          <w:szCs w:val="26"/>
        </w:rPr>
      </w:pPr>
      <w:r w:rsidRPr="000A4748">
        <w:rPr>
          <w:rFonts w:ascii="Garamond" w:hAnsi="Garamond"/>
          <w:noProof/>
          <w:sz w:val="26"/>
          <w:szCs w:val="26"/>
        </w:rPr>
        <w:t xml:space="preserve">Strategi berdagang Muhammad adalah tidak mengambil margin keuntungan yang terlalu besar, melainkan mengambil keuntungan secukupnya, hingga akhirnya strategi ini membuat dagangannya lebih laris terjual. </w:t>
      </w:r>
    </w:p>
    <w:p w14:paraId="4875567F" w14:textId="77777777" w:rsidR="000A4748" w:rsidRPr="000A4748" w:rsidRDefault="000A4748" w:rsidP="003C382C">
      <w:pPr>
        <w:numPr>
          <w:ilvl w:val="1"/>
          <w:numId w:val="20"/>
        </w:numPr>
        <w:jc w:val="both"/>
        <w:rPr>
          <w:rFonts w:ascii="Garamond" w:hAnsi="Garamond"/>
          <w:noProof/>
          <w:sz w:val="26"/>
          <w:szCs w:val="26"/>
        </w:rPr>
      </w:pPr>
      <w:r w:rsidRPr="000A4748">
        <w:rPr>
          <w:rFonts w:ascii="Garamond" w:hAnsi="Garamond"/>
          <w:noProof/>
          <w:sz w:val="26"/>
          <w:szCs w:val="26"/>
        </w:rPr>
        <w:lastRenderedPageBreak/>
        <w:t>Menepati janji</w:t>
      </w:r>
    </w:p>
    <w:p w14:paraId="588411BD" w14:textId="77777777" w:rsidR="000A4748" w:rsidRPr="000A4748" w:rsidRDefault="000A4748" w:rsidP="003C382C">
      <w:pPr>
        <w:ind w:left="1106" w:firstLine="454"/>
        <w:jc w:val="both"/>
        <w:rPr>
          <w:rFonts w:ascii="Garamond" w:hAnsi="Garamond"/>
          <w:noProof/>
          <w:sz w:val="26"/>
          <w:szCs w:val="26"/>
        </w:rPr>
      </w:pPr>
      <w:r w:rsidRPr="000A4748">
        <w:rPr>
          <w:rFonts w:ascii="Garamond" w:hAnsi="Garamond"/>
          <w:noProof/>
          <w:sz w:val="26"/>
          <w:szCs w:val="26"/>
        </w:rPr>
        <w:t>Menepati janji adalah ciri khas dari seorang muslim, dan mau tidak mau kita  harus menerapkannya ke dalam bidang kehidupan, termasuk dalam berbisnis. Dengan menepati janji berarti juga kita menjaga kepercayaan dari pelanggan dan sudah membentuk citra diri positif di mata pelanggan.</w:t>
      </w:r>
      <w:r w:rsidRPr="000A4748">
        <w:rPr>
          <w:rStyle w:val="FootnoteReference"/>
          <w:rFonts w:ascii="Garamond" w:hAnsi="Garamond"/>
          <w:noProof/>
          <w:sz w:val="26"/>
          <w:szCs w:val="26"/>
        </w:rPr>
        <w:footnoteReference w:id="26"/>
      </w:r>
    </w:p>
    <w:p w14:paraId="5DA96410" w14:textId="77777777" w:rsidR="000A4748" w:rsidRPr="000A4748" w:rsidRDefault="000A4748" w:rsidP="003C382C">
      <w:pPr>
        <w:numPr>
          <w:ilvl w:val="1"/>
          <w:numId w:val="20"/>
        </w:numPr>
        <w:jc w:val="both"/>
        <w:rPr>
          <w:rFonts w:ascii="Garamond" w:hAnsi="Garamond"/>
          <w:noProof/>
          <w:sz w:val="26"/>
          <w:szCs w:val="26"/>
        </w:rPr>
      </w:pPr>
      <w:r w:rsidRPr="000A4748">
        <w:rPr>
          <w:rFonts w:ascii="Garamond" w:hAnsi="Garamond"/>
          <w:noProof/>
          <w:sz w:val="26"/>
          <w:szCs w:val="26"/>
        </w:rPr>
        <w:t>Amanah</w:t>
      </w:r>
    </w:p>
    <w:p w14:paraId="4670A2F0" w14:textId="77777777" w:rsidR="000A4748" w:rsidRPr="000A4748" w:rsidRDefault="000A4748" w:rsidP="003C382C">
      <w:pPr>
        <w:ind w:left="1106" w:firstLine="454"/>
        <w:jc w:val="both"/>
        <w:rPr>
          <w:rFonts w:ascii="Garamond" w:hAnsi="Garamond"/>
          <w:noProof/>
          <w:sz w:val="26"/>
          <w:szCs w:val="26"/>
        </w:rPr>
      </w:pPr>
      <w:r w:rsidRPr="000A4748">
        <w:rPr>
          <w:rFonts w:ascii="Garamond" w:hAnsi="Garamond"/>
          <w:noProof/>
          <w:sz w:val="26"/>
          <w:szCs w:val="26"/>
        </w:rPr>
        <w:t xml:space="preserve">Seorang pebisnis (muslim) hendaknya adalah sosok yang dapat dipercaya, sehingga tidak menyia-nyiakan kepercayaan yang diberikan kepadanya. </w:t>
      </w:r>
    </w:p>
    <w:p w14:paraId="6A27A4F5" w14:textId="77777777" w:rsidR="000A4748" w:rsidRPr="000A4748" w:rsidRDefault="000A4748" w:rsidP="003C382C">
      <w:pPr>
        <w:numPr>
          <w:ilvl w:val="1"/>
          <w:numId w:val="20"/>
        </w:numPr>
        <w:jc w:val="both"/>
        <w:rPr>
          <w:rFonts w:ascii="Garamond" w:hAnsi="Garamond"/>
          <w:noProof/>
          <w:sz w:val="26"/>
          <w:szCs w:val="26"/>
        </w:rPr>
      </w:pPr>
      <w:r w:rsidRPr="000A4748">
        <w:rPr>
          <w:rFonts w:ascii="Garamond" w:hAnsi="Garamond"/>
          <w:noProof/>
          <w:sz w:val="26"/>
          <w:szCs w:val="26"/>
        </w:rPr>
        <w:t>Toleran</w:t>
      </w:r>
    </w:p>
    <w:p w14:paraId="0DF027B2" w14:textId="77777777" w:rsidR="000A4748" w:rsidRPr="000A4748" w:rsidRDefault="000A4748" w:rsidP="003C382C">
      <w:pPr>
        <w:ind w:left="1106" w:firstLine="454"/>
        <w:jc w:val="both"/>
        <w:rPr>
          <w:rFonts w:ascii="Garamond" w:hAnsi="Garamond"/>
          <w:noProof/>
          <w:sz w:val="26"/>
          <w:szCs w:val="26"/>
        </w:rPr>
      </w:pPr>
      <w:r w:rsidRPr="000A4748">
        <w:rPr>
          <w:rFonts w:ascii="Garamond" w:hAnsi="Garamond"/>
          <w:noProof/>
          <w:sz w:val="26"/>
          <w:szCs w:val="26"/>
        </w:rPr>
        <w:t xml:space="preserve">Toleran dalam hal bisnis ini adalah menghargai perbedaan, tidak membuat susah orang lain, tidak mempersulit dengan sesuatu yang tidak mampu dilakukan. </w:t>
      </w:r>
    </w:p>
    <w:p w14:paraId="512F7F3A" w14:textId="77777777" w:rsidR="000A4748" w:rsidRPr="000A4748" w:rsidRDefault="000A4748" w:rsidP="003C382C">
      <w:pPr>
        <w:numPr>
          <w:ilvl w:val="1"/>
          <w:numId w:val="20"/>
        </w:numPr>
        <w:jc w:val="both"/>
        <w:rPr>
          <w:rFonts w:ascii="Garamond" w:hAnsi="Garamond"/>
          <w:noProof/>
          <w:sz w:val="26"/>
          <w:szCs w:val="26"/>
        </w:rPr>
      </w:pPr>
      <w:r w:rsidRPr="000A4748">
        <w:rPr>
          <w:rFonts w:ascii="Garamond" w:hAnsi="Garamond"/>
          <w:noProof/>
          <w:sz w:val="26"/>
          <w:szCs w:val="26"/>
        </w:rPr>
        <w:t>Memperlakukan mitra bisnis dengan baik</w:t>
      </w:r>
    </w:p>
    <w:p w14:paraId="2630AA51" w14:textId="77777777" w:rsidR="000A4748" w:rsidRPr="000A4748" w:rsidRDefault="000A4748" w:rsidP="003C382C">
      <w:pPr>
        <w:ind w:left="1106" w:firstLine="454"/>
        <w:jc w:val="both"/>
        <w:rPr>
          <w:rFonts w:ascii="Garamond" w:hAnsi="Garamond"/>
          <w:noProof/>
          <w:sz w:val="26"/>
          <w:szCs w:val="26"/>
        </w:rPr>
      </w:pPr>
      <w:r w:rsidRPr="000A4748">
        <w:rPr>
          <w:rFonts w:ascii="Garamond" w:hAnsi="Garamond"/>
          <w:noProof/>
          <w:sz w:val="26"/>
          <w:szCs w:val="26"/>
        </w:rPr>
        <w:t>Implementasi dari rasa cinta juga dengan memp</w:t>
      </w:r>
      <w:r w:rsidRPr="000A4748">
        <w:rPr>
          <w:rFonts w:ascii="Garamond" w:hAnsi="Garamond"/>
          <w:noProof/>
          <w:sz w:val="26"/>
          <w:szCs w:val="26"/>
          <w:lang w:val="id-ID"/>
        </w:rPr>
        <w:t>e</w:t>
      </w:r>
      <w:r w:rsidRPr="000A4748">
        <w:rPr>
          <w:rFonts w:ascii="Garamond" w:hAnsi="Garamond"/>
          <w:noProof/>
          <w:sz w:val="26"/>
          <w:szCs w:val="26"/>
        </w:rPr>
        <w:t xml:space="preserve">rlakukan mitra bisnis dengan baik,. Mitra bisnis ini salah satunya adalah karyawan. </w:t>
      </w:r>
      <w:r w:rsidRPr="000A4748">
        <w:rPr>
          <w:rFonts w:ascii="Garamond" w:hAnsi="Garamond"/>
          <w:noProof/>
          <w:sz w:val="26"/>
          <w:szCs w:val="26"/>
          <w:lang w:val="id-ID"/>
        </w:rPr>
        <w:t>Pelaku bisnis</w:t>
      </w:r>
      <w:r w:rsidRPr="000A4748">
        <w:rPr>
          <w:rFonts w:ascii="Garamond" w:hAnsi="Garamond"/>
          <w:noProof/>
          <w:sz w:val="26"/>
          <w:szCs w:val="26"/>
        </w:rPr>
        <w:t xml:space="preserve"> berkewajiban memperlakukan karyawan</w:t>
      </w:r>
      <w:r w:rsidRPr="000A4748">
        <w:rPr>
          <w:rFonts w:ascii="Garamond" w:hAnsi="Garamond"/>
          <w:noProof/>
          <w:sz w:val="26"/>
          <w:szCs w:val="26"/>
          <w:lang w:val="id-ID"/>
        </w:rPr>
        <w:t xml:space="preserve">/ mitra kerjanya </w:t>
      </w:r>
      <w:r w:rsidRPr="000A4748">
        <w:rPr>
          <w:rFonts w:ascii="Garamond" w:hAnsi="Garamond"/>
          <w:noProof/>
          <w:sz w:val="26"/>
          <w:szCs w:val="26"/>
        </w:rPr>
        <w:t>dengan baik dan manusiawi. Salah satunya memberikan upahnya sebelum keringatnya kering. Dalam artinya memberikan upah ke karyawan tidak boleh ditunda-tunda, jika waktunya tiba untuk membaya</w:t>
      </w:r>
      <w:r w:rsidRPr="000A4748">
        <w:rPr>
          <w:rFonts w:ascii="Garamond" w:hAnsi="Garamond"/>
          <w:noProof/>
          <w:sz w:val="26"/>
          <w:szCs w:val="26"/>
          <w:lang w:val="id-ID"/>
        </w:rPr>
        <w:t>rkan gaji/ upah</w:t>
      </w:r>
      <w:r w:rsidRPr="000A4748">
        <w:rPr>
          <w:rFonts w:ascii="Garamond" w:hAnsi="Garamond"/>
          <w:noProof/>
          <w:sz w:val="26"/>
          <w:szCs w:val="26"/>
        </w:rPr>
        <w:t xml:space="preserve">, segerakan untuk membayar </w:t>
      </w:r>
      <w:r w:rsidRPr="000A4748">
        <w:rPr>
          <w:rFonts w:ascii="Garamond" w:hAnsi="Garamond"/>
          <w:noProof/>
          <w:sz w:val="26"/>
          <w:szCs w:val="26"/>
          <w:lang w:val="id-ID"/>
        </w:rPr>
        <w:t xml:space="preserve">gaji/ upah </w:t>
      </w:r>
      <w:r w:rsidRPr="000A4748">
        <w:rPr>
          <w:rFonts w:ascii="Garamond" w:hAnsi="Garamond"/>
          <w:noProof/>
          <w:sz w:val="26"/>
          <w:szCs w:val="26"/>
        </w:rPr>
        <w:t xml:space="preserve">tersebut. </w:t>
      </w:r>
    </w:p>
    <w:p w14:paraId="34029B86" w14:textId="77777777" w:rsidR="000A4748" w:rsidRPr="000A4748" w:rsidRDefault="000A4748" w:rsidP="001F2591">
      <w:pPr>
        <w:ind w:left="426" w:firstLine="708"/>
        <w:jc w:val="both"/>
        <w:rPr>
          <w:rFonts w:ascii="Garamond" w:hAnsi="Garamond"/>
          <w:color w:val="000000"/>
          <w:sz w:val="26"/>
          <w:szCs w:val="26"/>
        </w:rPr>
      </w:pPr>
      <w:r w:rsidRPr="000A4748">
        <w:rPr>
          <w:rFonts w:ascii="Garamond" w:hAnsi="Garamond"/>
          <w:color w:val="000000"/>
          <w:sz w:val="26"/>
          <w:szCs w:val="26"/>
        </w:rPr>
        <w:t xml:space="preserve">Sedangkan murut Imaddudin (2007), ada lima dasar prinsip </w:t>
      </w:r>
      <w:r w:rsidRPr="000A4748">
        <w:rPr>
          <w:rFonts w:ascii="Garamond" w:hAnsi="Garamond" w:cstheme="majorBidi"/>
          <w:sz w:val="26"/>
          <w:szCs w:val="26"/>
        </w:rPr>
        <w:t>dalam</w:t>
      </w:r>
      <w:r w:rsidRPr="000A4748">
        <w:rPr>
          <w:rFonts w:ascii="Garamond" w:hAnsi="Garamond"/>
          <w:color w:val="000000"/>
          <w:sz w:val="26"/>
          <w:szCs w:val="26"/>
        </w:rPr>
        <w:t xml:space="preserve"> Etika Bisnis Islam, yaitu : kesatuan (</w:t>
      </w:r>
      <w:r w:rsidRPr="000A4748">
        <w:rPr>
          <w:rFonts w:ascii="Garamond" w:hAnsi="Garamond"/>
          <w:i/>
          <w:iCs/>
          <w:color w:val="000000"/>
          <w:sz w:val="26"/>
          <w:szCs w:val="26"/>
        </w:rPr>
        <w:t>unity</w:t>
      </w:r>
      <w:r w:rsidRPr="000A4748">
        <w:rPr>
          <w:rFonts w:ascii="Garamond" w:hAnsi="Garamond"/>
          <w:color w:val="000000"/>
          <w:sz w:val="26"/>
          <w:szCs w:val="26"/>
        </w:rPr>
        <w:t>), keseimbangan (</w:t>
      </w:r>
      <w:r w:rsidRPr="000A4748">
        <w:rPr>
          <w:rFonts w:ascii="Garamond" w:hAnsi="Garamond"/>
          <w:i/>
          <w:iCs/>
          <w:color w:val="000000"/>
          <w:sz w:val="26"/>
          <w:szCs w:val="26"/>
        </w:rPr>
        <w:t>equilibrium</w:t>
      </w:r>
      <w:r w:rsidRPr="000A4748">
        <w:rPr>
          <w:rFonts w:ascii="Garamond" w:hAnsi="Garamond"/>
          <w:color w:val="000000"/>
          <w:sz w:val="26"/>
          <w:szCs w:val="26"/>
        </w:rPr>
        <w:t xml:space="preserve">), </w:t>
      </w:r>
      <w:r w:rsidRPr="001F2591">
        <w:rPr>
          <w:rFonts w:ascii="Garamond" w:hAnsi="Garamond" w:cstheme="majorBidi"/>
          <w:sz w:val="26"/>
          <w:szCs w:val="26"/>
        </w:rPr>
        <w:t>kehendak</w:t>
      </w:r>
      <w:r w:rsidRPr="000A4748">
        <w:rPr>
          <w:rFonts w:ascii="Garamond" w:hAnsi="Garamond"/>
          <w:color w:val="000000"/>
          <w:sz w:val="26"/>
          <w:szCs w:val="26"/>
        </w:rPr>
        <w:t xml:space="preserve"> bebas (</w:t>
      </w:r>
      <w:r w:rsidRPr="000A4748">
        <w:rPr>
          <w:rFonts w:ascii="Garamond" w:hAnsi="Garamond"/>
          <w:i/>
          <w:iCs/>
          <w:color w:val="000000"/>
          <w:sz w:val="26"/>
          <w:szCs w:val="26"/>
        </w:rPr>
        <w:t>free will</w:t>
      </w:r>
      <w:r w:rsidRPr="000A4748">
        <w:rPr>
          <w:rFonts w:ascii="Garamond" w:hAnsi="Garamond"/>
          <w:color w:val="000000"/>
          <w:sz w:val="26"/>
          <w:szCs w:val="26"/>
        </w:rPr>
        <w:t>), taggungjawab (</w:t>
      </w:r>
      <w:r w:rsidRPr="000A4748">
        <w:rPr>
          <w:rFonts w:ascii="Garamond" w:hAnsi="Garamond"/>
          <w:i/>
          <w:iCs/>
          <w:color w:val="000000"/>
          <w:sz w:val="26"/>
          <w:szCs w:val="26"/>
        </w:rPr>
        <w:t>responsibility</w:t>
      </w:r>
      <w:r w:rsidRPr="000A4748">
        <w:rPr>
          <w:rFonts w:ascii="Garamond" w:hAnsi="Garamond"/>
          <w:color w:val="000000"/>
          <w:sz w:val="26"/>
          <w:szCs w:val="26"/>
        </w:rPr>
        <w:t>), kebenaran, kebajikan, dan kejujuran (</w:t>
      </w:r>
      <w:r w:rsidRPr="000A4748">
        <w:rPr>
          <w:rFonts w:ascii="Garamond" w:hAnsi="Garamond"/>
          <w:i/>
          <w:iCs/>
          <w:color w:val="000000"/>
          <w:sz w:val="26"/>
          <w:szCs w:val="26"/>
        </w:rPr>
        <w:t>truth, goodness, honesty</w:t>
      </w:r>
      <w:r w:rsidRPr="000A4748">
        <w:rPr>
          <w:rFonts w:ascii="Garamond" w:hAnsi="Garamond"/>
          <w:color w:val="000000"/>
          <w:sz w:val="26"/>
          <w:szCs w:val="26"/>
        </w:rPr>
        <w:t>).</w:t>
      </w:r>
    </w:p>
    <w:p w14:paraId="63154310" w14:textId="77777777" w:rsidR="000A4748" w:rsidRPr="000A4748" w:rsidRDefault="000A4748" w:rsidP="001F2591">
      <w:pPr>
        <w:ind w:left="426" w:firstLine="708"/>
        <w:jc w:val="both"/>
        <w:rPr>
          <w:rFonts w:ascii="Garamond" w:hAnsi="Garamond"/>
          <w:color w:val="000000"/>
          <w:sz w:val="26"/>
          <w:szCs w:val="26"/>
        </w:rPr>
      </w:pPr>
      <w:r w:rsidRPr="000A4748">
        <w:rPr>
          <w:rFonts w:ascii="Garamond" w:hAnsi="Garamond" w:cstheme="majorBidi"/>
          <w:sz w:val="26"/>
          <w:szCs w:val="26"/>
        </w:rPr>
        <w:t>Bagi</w:t>
      </w:r>
      <w:r w:rsidRPr="000A4748">
        <w:rPr>
          <w:rFonts w:ascii="Garamond" w:hAnsi="Garamond"/>
          <w:color w:val="000000"/>
          <w:sz w:val="26"/>
          <w:szCs w:val="26"/>
        </w:rPr>
        <w:t xml:space="preserve"> para pelaku bisnis, sasaran kode etik islam yang perlu dipahami, yaitu membentuk kaidah islam yang mengatur, mengembangkan dan </w:t>
      </w:r>
      <w:r w:rsidRPr="001F2591">
        <w:rPr>
          <w:rFonts w:ascii="Garamond" w:hAnsi="Garamond" w:cstheme="majorBidi"/>
          <w:sz w:val="26"/>
          <w:szCs w:val="26"/>
        </w:rPr>
        <w:t>memperlihatkan</w:t>
      </w:r>
      <w:r w:rsidRPr="000A4748">
        <w:rPr>
          <w:rFonts w:ascii="Garamond" w:hAnsi="Garamond"/>
          <w:color w:val="000000"/>
          <w:sz w:val="26"/>
          <w:szCs w:val="26"/>
        </w:rPr>
        <w:t xml:space="preserve"> metode-metode bisnis yang disesuaikan dengan bingkai agama. </w:t>
      </w:r>
    </w:p>
    <w:p w14:paraId="41BA9F6B" w14:textId="77777777" w:rsidR="000A4748" w:rsidRPr="000A4748" w:rsidRDefault="000A4748" w:rsidP="001F2591">
      <w:pPr>
        <w:ind w:left="426" w:firstLine="708"/>
        <w:jc w:val="both"/>
        <w:rPr>
          <w:rFonts w:ascii="Garamond" w:hAnsi="Garamond"/>
          <w:color w:val="000000"/>
          <w:sz w:val="26"/>
          <w:szCs w:val="26"/>
        </w:rPr>
      </w:pPr>
      <w:r w:rsidRPr="000A4748">
        <w:rPr>
          <w:rFonts w:ascii="Garamond" w:hAnsi="Garamond" w:cstheme="majorBidi"/>
          <w:sz w:val="26"/>
          <w:szCs w:val="26"/>
        </w:rPr>
        <w:t>Tanggungjawab</w:t>
      </w:r>
      <w:r w:rsidRPr="000A4748">
        <w:rPr>
          <w:rFonts w:ascii="Garamond" w:hAnsi="Garamond"/>
          <w:color w:val="000000"/>
          <w:sz w:val="26"/>
          <w:szCs w:val="26"/>
        </w:rPr>
        <w:t xml:space="preserve"> para pelaku bisnis dan dalam memberikan penilaian di depan mereka sendiri baru kedepan komunitas bisnis, masyarakat dan terpenting adalah kepada Allah.</w:t>
      </w:r>
      <w:r w:rsidRPr="000A4748">
        <w:rPr>
          <w:rStyle w:val="FootnoteReference"/>
          <w:rFonts w:ascii="Garamond" w:hAnsi="Garamond"/>
          <w:color w:val="000000"/>
          <w:sz w:val="26"/>
          <w:szCs w:val="26"/>
        </w:rPr>
        <w:footnoteReference w:id="27"/>
      </w:r>
    </w:p>
    <w:p w14:paraId="660A4C95" w14:textId="6430DD7D" w:rsidR="000A4748" w:rsidRPr="000A4748" w:rsidRDefault="000A4748" w:rsidP="001F2591">
      <w:pPr>
        <w:ind w:left="426" w:firstLine="708"/>
        <w:jc w:val="both"/>
        <w:rPr>
          <w:rFonts w:ascii="Garamond" w:hAnsi="Garamond"/>
          <w:sz w:val="26"/>
          <w:szCs w:val="26"/>
        </w:rPr>
      </w:pPr>
      <w:r>
        <w:rPr>
          <w:rFonts w:ascii="Garamond" w:hAnsi="Garamond" w:cstheme="majorBidi"/>
          <w:sz w:val="26"/>
          <w:szCs w:val="26"/>
          <w:lang w:val="id-ID"/>
        </w:rPr>
        <w:lastRenderedPageBreak/>
        <w:t>S</w:t>
      </w:r>
      <w:r w:rsidRPr="000A4748">
        <w:rPr>
          <w:rFonts w:ascii="Garamond" w:hAnsi="Garamond" w:cstheme="majorBidi"/>
          <w:sz w:val="26"/>
          <w:szCs w:val="26"/>
        </w:rPr>
        <w:t>ewu</w:t>
      </w:r>
      <w:r w:rsidRPr="000A4748">
        <w:rPr>
          <w:rFonts w:ascii="Garamond" w:hAnsi="Garamond"/>
          <w:color w:val="000000"/>
          <w:sz w:val="26"/>
          <w:szCs w:val="26"/>
        </w:rPr>
        <w:t xml:space="preserve"> JI, sebagaimana dikutip</w:t>
      </w:r>
      <w:r w:rsidRPr="000A4748">
        <w:rPr>
          <w:rFonts w:ascii="Garamond" w:hAnsi="Garamond"/>
          <w:color w:val="000000"/>
          <w:sz w:val="26"/>
          <w:szCs w:val="26"/>
          <w:lang w:val="id-ID"/>
        </w:rPr>
        <w:t xml:space="preserve"> </w:t>
      </w:r>
      <w:r w:rsidRPr="000A4748">
        <w:rPr>
          <w:rFonts w:ascii="Garamond" w:hAnsi="Garamond"/>
          <w:sz w:val="26"/>
          <w:szCs w:val="26"/>
        </w:rPr>
        <w:t xml:space="preserve">Danang Sunyoto dan Wika Harisa, </w:t>
      </w:r>
      <w:r w:rsidRPr="001F2591">
        <w:rPr>
          <w:rFonts w:ascii="Garamond" w:hAnsi="Garamond"/>
          <w:color w:val="000000"/>
          <w:sz w:val="26"/>
          <w:szCs w:val="26"/>
        </w:rPr>
        <w:t>menjelaskan</w:t>
      </w:r>
      <w:r w:rsidRPr="000A4748">
        <w:rPr>
          <w:rFonts w:ascii="Garamond" w:hAnsi="Garamond"/>
          <w:sz w:val="26"/>
          <w:szCs w:val="26"/>
        </w:rPr>
        <w:t xml:space="preserve"> hal yang perlu diperhatikan agar kegiatan bisnis berjalan dengan baik yaitu </w:t>
      </w:r>
    </w:p>
    <w:p w14:paraId="3428EC36" w14:textId="77777777" w:rsidR="000A4748" w:rsidRPr="000A4748" w:rsidRDefault="000A4748" w:rsidP="003C382C">
      <w:pPr>
        <w:pStyle w:val="ListParagraph"/>
        <w:numPr>
          <w:ilvl w:val="0"/>
          <w:numId w:val="21"/>
        </w:numPr>
        <w:spacing w:after="0" w:line="240" w:lineRule="auto"/>
        <w:jc w:val="both"/>
        <w:rPr>
          <w:rFonts w:ascii="Garamond" w:hAnsi="Garamond"/>
          <w:color w:val="000000"/>
          <w:sz w:val="26"/>
          <w:szCs w:val="26"/>
        </w:rPr>
      </w:pPr>
      <w:r w:rsidRPr="000A4748">
        <w:rPr>
          <w:rFonts w:ascii="Garamond" w:hAnsi="Garamond"/>
          <w:color w:val="000000"/>
          <w:sz w:val="26"/>
          <w:szCs w:val="26"/>
        </w:rPr>
        <w:t>Etika bisnis hanya bisa berperan dalam suatu komunitas moral, tidak merupakan komitmen individual saja, tetapi tercantum dalam suatu kerangka so</w:t>
      </w:r>
      <w:r w:rsidRPr="000A4748">
        <w:rPr>
          <w:rFonts w:ascii="Garamond" w:hAnsi="Garamond"/>
          <w:color w:val="000000"/>
          <w:sz w:val="26"/>
          <w:szCs w:val="26"/>
          <w:lang w:val="id-ID"/>
        </w:rPr>
        <w:t>s</w:t>
      </w:r>
      <w:r w:rsidRPr="000A4748">
        <w:rPr>
          <w:rFonts w:ascii="Garamond" w:hAnsi="Garamond"/>
          <w:color w:val="000000"/>
          <w:sz w:val="26"/>
          <w:szCs w:val="26"/>
        </w:rPr>
        <w:t>ial.</w:t>
      </w:r>
    </w:p>
    <w:p w14:paraId="20FAA5AA" w14:textId="77777777" w:rsidR="000A4748" w:rsidRPr="000A4748" w:rsidRDefault="000A4748" w:rsidP="003C382C">
      <w:pPr>
        <w:pStyle w:val="ListParagraph"/>
        <w:numPr>
          <w:ilvl w:val="0"/>
          <w:numId w:val="21"/>
        </w:numPr>
        <w:spacing w:after="0" w:line="240" w:lineRule="auto"/>
        <w:jc w:val="both"/>
        <w:rPr>
          <w:rFonts w:ascii="Garamond" w:hAnsi="Garamond"/>
          <w:color w:val="000000"/>
          <w:sz w:val="26"/>
          <w:szCs w:val="26"/>
        </w:rPr>
      </w:pPr>
      <w:r w:rsidRPr="000A4748">
        <w:rPr>
          <w:rFonts w:ascii="Garamond" w:hAnsi="Garamond"/>
          <w:color w:val="000000"/>
          <w:sz w:val="26"/>
          <w:szCs w:val="26"/>
        </w:rPr>
        <w:t>Etika bisnis menjamin bergulirnya kegiatan bisnis dalam jangka panjang tidak berfokus pada keuntungan jangka pendek saja.</w:t>
      </w:r>
    </w:p>
    <w:p w14:paraId="4AB240A0" w14:textId="77777777" w:rsidR="000A4748" w:rsidRPr="000A4748" w:rsidRDefault="000A4748" w:rsidP="003C382C">
      <w:pPr>
        <w:pStyle w:val="ListParagraph"/>
        <w:numPr>
          <w:ilvl w:val="0"/>
          <w:numId w:val="21"/>
        </w:numPr>
        <w:spacing w:after="0" w:line="240" w:lineRule="auto"/>
        <w:jc w:val="both"/>
        <w:rPr>
          <w:rFonts w:ascii="Garamond" w:hAnsi="Garamond"/>
          <w:color w:val="000000"/>
          <w:sz w:val="26"/>
          <w:szCs w:val="26"/>
        </w:rPr>
      </w:pPr>
      <w:r w:rsidRPr="000A4748">
        <w:rPr>
          <w:rFonts w:ascii="Garamond" w:hAnsi="Garamond"/>
          <w:color w:val="000000"/>
          <w:sz w:val="26"/>
          <w:szCs w:val="26"/>
        </w:rPr>
        <w:t xml:space="preserve">Etika bisnis akan meningkatkan kepuasan pegawai yang merupakan </w:t>
      </w:r>
      <w:r w:rsidRPr="000A4748">
        <w:rPr>
          <w:rFonts w:ascii="Garamond" w:hAnsi="Garamond"/>
          <w:i/>
          <w:iCs/>
          <w:color w:val="000000"/>
          <w:sz w:val="26"/>
          <w:szCs w:val="26"/>
        </w:rPr>
        <w:t>stakeholders</w:t>
      </w:r>
      <w:r w:rsidRPr="000A4748">
        <w:rPr>
          <w:rFonts w:ascii="Garamond" w:hAnsi="Garamond"/>
          <w:color w:val="000000"/>
          <w:sz w:val="26"/>
          <w:szCs w:val="26"/>
        </w:rPr>
        <w:t xml:space="preserve"> yang penting untuk diperhatikan.</w:t>
      </w:r>
    </w:p>
    <w:p w14:paraId="33661A1C" w14:textId="77777777" w:rsidR="000A4748" w:rsidRPr="000A4748" w:rsidRDefault="000A4748" w:rsidP="003C382C">
      <w:pPr>
        <w:pStyle w:val="ListParagraph"/>
        <w:numPr>
          <w:ilvl w:val="0"/>
          <w:numId w:val="21"/>
        </w:numPr>
        <w:spacing w:after="0" w:line="240" w:lineRule="auto"/>
        <w:jc w:val="both"/>
        <w:rPr>
          <w:rFonts w:ascii="Garamond" w:hAnsi="Garamond"/>
          <w:color w:val="000000"/>
          <w:sz w:val="26"/>
          <w:szCs w:val="26"/>
        </w:rPr>
      </w:pPr>
      <w:r w:rsidRPr="000A4748">
        <w:rPr>
          <w:rFonts w:ascii="Garamond" w:hAnsi="Garamond"/>
          <w:color w:val="000000"/>
          <w:sz w:val="26"/>
          <w:szCs w:val="26"/>
        </w:rPr>
        <w:t>Etika bisnis membawa pelaku bisnis untuk masuk dalam bisnis internasional.</w:t>
      </w:r>
      <w:r w:rsidRPr="000A4748">
        <w:rPr>
          <w:rStyle w:val="FootnoteReference"/>
          <w:rFonts w:ascii="Garamond" w:hAnsi="Garamond"/>
          <w:color w:val="000000"/>
          <w:sz w:val="26"/>
          <w:szCs w:val="26"/>
        </w:rPr>
        <w:footnoteReference w:id="28"/>
      </w:r>
    </w:p>
    <w:p w14:paraId="24D3B497" w14:textId="63ADA2E3" w:rsidR="000A4748" w:rsidRDefault="000A4748" w:rsidP="001F2591">
      <w:pPr>
        <w:ind w:left="426" w:firstLine="708"/>
        <w:jc w:val="both"/>
        <w:rPr>
          <w:rFonts w:ascii="Garamond" w:hAnsi="Garamond"/>
          <w:color w:val="000000"/>
          <w:sz w:val="26"/>
          <w:szCs w:val="26"/>
        </w:rPr>
      </w:pPr>
      <w:r w:rsidRPr="000A4748">
        <w:rPr>
          <w:rFonts w:ascii="Garamond" w:hAnsi="Garamond" w:cstheme="majorBidi"/>
          <w:sz w:val="26"/>
          <w:szCs w:val="26"/>
        </w:rPr>
        <w:t>Ketika</w:t>
      </w:r>
      <w:r w:rsidRPr="000A4748">
        <w:rPr>
          <w:rFonts w:ascii="Garamond" w:hAnsi="Garamond"/>
          <w:color w:val="000000"/>
          <w:sz w:val="26"/>
          <w:szCs w:val="26"/>
        </w:rPr>
        <w:t xml:space="preserve"> etika bisnis sudah diterapkan dengan baik dan benar sesuai ajaran agama, maka perlu diingat pula bahwa ada aturan dalam berbisnis yang tidak dilakukan atau dilarang, </w:t>
      </w:r>
      <w:r w:rsidRPr="000A4748">
        <w:rPr>
          <w:rStyle w:val="FootnoteReference"/>
          <w:rFonts w:ascii="Garamond" w:hAnsi="Garamond"/>
          <w:color w:val="000000"/>
          <w:sz w:val="26"/>
          <w:szCs w:val="26"/>
        </w:rPr>
        <w:footnoteReference w:id="29"/>
      </w:r>
      <w:r w:rsidRPr="000A4748">
        <w:rPr>
          <w:rFonts w:ascii="Garamond" w:hAnsi="Garamond"/>
          <w:color w:val="000000"/>
          <w:sz w:val="26"/>
          <w:szCs w:val="26"/>
        </w:rPr>
        <w:t>antara lain, yaitu</w:t>
      </w:r>
      <w:r w:rsidR="00AB3341">
        <w:rPr>
          <w:rFonts w:ascii="Garamond" w:hAnsi="Garamond"/>
          <w:color w:val="000000"/>
          <w:sz w:val="26"/>
          <w:szCs w:val="26"/>
          <w:lang w:val="id-ID"/>
        </w:rPr>
        <w:t>, r</w:t>
      </w:r>
      <w:r w:rsidRPr="000A4748">
        <w:rPr>
          <w:rFonts w:ascii="Garamond" w:hAnsi="Garamond"/>
          <w:color w:val="000000"/>
          <w:sz w:val="26"/>
          <w:szCs w:val="26"/>
        </w:rPr>
        <w:t>iba</w:t>
      </w:r>
      <w:r w:rsidR="00AB3341">
        <w:rPr>
          <w:rFonts w:ascii="Garamond" w:hAnsi="Garamond"/>
          <w:color w:val="000000"/>
          <w:sz w:val="26"/>
          <w:szCs w:val="26"/>
          <w:lang w:val="id-ID"/>
        </w:rPr>
        <w:t>, m</w:t>
      </w:r>
      <w:r w:rsidRPr="000A4748">
        <w:rPr>
          <w:rFonts w:ascii="Garamond" w:hAnsi="Garamond"/>
          <w:color w:val="000000"/>
          <w:sz w:val="26"/>
          <w:szCs w:val="26"/>
        </w:rPr>
        <w:t>elakukan penipuan</w:t>
      </w:r>
      <w:r w:rsidR="00AB3341">
        <w:rPr>
          <w:rFonts w:ascii="Garamond" w:hAnsi="Garamond"/>
          <w:color w:val="000000"/>
          <w:sz w:val="26"/>
          <w:szCs w:val="26"/>
          <w:lang w:val="id-ID"/>
        </w:rPr>
        <w:t>, m</w:t>
      </w:r>
      <w:r w:rsidRPr="000A4748">
        <w:rPr>
          <w:rFonts w:ascii="Garamond" w:hAnsi="Garamond"/>
          <w:color w:val="000000"/>
          <w:sz w:val="26"/>
          <w:szCs w:val="26"/>
        </w:rPr>
        <w:t>engambil keuntungan secara batil</w:t>
      </w:r>
      <w:r w:rsidR="00AB3341">
        <w:rPr>
          <w:rFonts w:ascii="Garamond" w:hAnsi="Garamond"/>
          <w:color w:val="000000"/>
          <w:sz w:val="26"/>
          <w:szCs w:val="26"/>
          <w:lang w:val="id-ID"/>
        </w:rPr>
        <w:t>, c</w:t>
      </w:r>
      <w:r w:rsidRPr="000A4748">
        <w:rPr>
          <w:rFonts w:ascii="Garamond" w:hAnsi="Garamond"/>
          <w:color w:val="000000"/>
          <w:sz w:val="26"/>
          <w:szCs w:val="26"/>
        </w:rPr>
        <w:t>urang dan merugikan orang lain</w:t>
      </w:r>
      <w:r w:rsidR="00AB3341">
        <w:rPr>
          <w:rFonts w:ascii="Garamond" w:hAnsi="Garamond"/>
          <w:color w:val="000000"/>
          <w:sz w:val="26"/>
          <w:szCs w:val="26"/>
          <w:lang w:val="id-ID"/>
        </w:rPr>
        <w:t xml:space="preserve">, </w:t>
      </w:r>
      <w:r w:rsidR="00AB3341" w:rsidRPr="000A4748">
        <w:rPr>
          <w:rFonts w:ascii="Garamond" w:hAnsi="Garamond"/>
          <w:color w:val="000000"/>
          <w:sz w:val="26"/>
          <w:szCs w:val="26"/>
        </w:rPr>
        <w:t>penipuan</w:t>
      </w:r>
      <w:r w:rsidR="00AB3341">
        <w:rPr>
          <w:rFonts w:ascii="Garamond" w:hAnsi="Garamond"/>
          <w:color w:val="000000"/>
          <w:sz w:val="26"/>
          <w:szCs w:val="26"/>
          <w:lang w:val="id-ID"/>
        </w:rPr>
        <w:t>, m</w:t>
      </w:r>
      <w:r w:rsidRPr="000A4748">
        <w:rPr>
          <w:rFonts w:ascii="Garamond" w:hAnsi="Garamond"/>
          <w:color w:val="000000"/>
          <w:sz w:val="26"/>
          <w:szCs w:val="26"/>
        </w:rPr>
        <w:t>onopoli</w:t>
      </w:r>
      <w:r w:rsidR="00AB3341">
        <w:rPr>
          <w:rFonts w:ascii="Garamond" w:hAnsi="Garamond"/>
          <w:color w:val="000000"/>
          <w:sz w:val="26"/>
          <w:szCs w:val="26"/>
          <w:lang w:val="id-ID"/>
        </w:rPr>
        <w:t>, m</w:t>
      </w:r>
      <w:r w:rsidRPr="000A4748">
        <w:rPr>
          <w:rFonts w:ascii="Garamond" w:hAnsi="Garamond"/>
          <w:color w:val="000000"/>
          <w:sz w:val="26"/>
          <w:szCs w:val="26"/>
        </w:rPr>
        <w:t>elakukan sumpah palsu</w:t>
      </w:r>
      <w:r w:rsidR="00AB3341">
        <w:rPr>
          <w:rFonts w:ascii="Garamond" w:hAnsi="Garamond"/>
          <w:color w:val="000000"/>
          <w:sz w:val="26"/>
          <w:szCs w:val="26"/>
          <w:lang w:val="id-ID"/>
        </w:rPr>
        <w:t>, b</w:t>
      </w:r>
      <w:r w:rsidRPr="000A4748">
        <w:rPr>
          <w:rFonts w:ascii="Garamond" w:hAnsi="Garamond"/>
          <w:color w:val="000000"/>
          <w:sz w:val="26"/>
          <w:szCs w:val="26"/>
        </w:rPr>
        <w:t>erkhianat</w:t>
      </w:r>
      <w:r w:rsidR="00AB3341">
        <w:rPr>
          <w:rFonts w:ascii="Garamond" w:hAnsi="Garamond"/>
          <w:color w:val="000000"/>
          <w:sz w:val="26"/>
          <w:szCs w:val="26"/>
          <w:lang w:val="id-ID"/>
        </w:rPr>
        <w:t xml:space="preserve"> dan m</w:t>
      </w:r>
      <w:r w:rsidRPr="000A4748">
        <w:rPr>
          <w:rFonts w:ascii="Garamond" w:hAnsi="Garamond"/>
          <w:color w:val="000000"/>
          <w:sz w:val="26"/>
          <w:szCs w:val="26"/>
        </w:rPr>
        <w:t>elimpahkan bisnis kepada yang belum mampu</w:t>
      </w:r>
    </w:p>
    <w:p w14:paraId="26BCA733" w14:textId="7D027636" w:rsidR="000A4748" w:rsidRDefault="000A4748" w:rsidP="003C382C">
      <w:pPr>
        <w:pStyle w:val="ListParagraph"/>
        <w:spacing w:after="0" w:line="240" w:lineRule="auto"/>
        <w:ind w:left="1353"/>
        <w:jc w:val="both"/>
        <w:rPr>
          <w:rFonts w:ascii="Garamond" w:hAnsi="Garamond"/>
          <w:color w:val="000000"/>
          <w:sz w:val="26"/>
          <w:szCs w:val="26"/>
        </w:rPr>
      </w:pPr>
    </w:p>
    <w:p w14:paraId="627DE8B5" w14:textId="13554199" w:rsidR="001F2591" w:rsidRDefault="001F2591" w:rsidP="003C382C">
      <w:pPr>
        <w:pStyle w:val="ListParagraph"/>
        <w:spacing w:after="0" w:line="240" w:lineRule="auto"/>
        <w:ind w:left="1353"/>
        <w:jc w:val="both"/>
        <w:rPr>
          <w:rFonts w:ascii="Garamond" w:hAnsi="Garamond"/>
          <w:color w:val="000000"/>
          <w:sz w:val="26"/>
          <w:szCs w:val="26"/>
        </w:rPr>
      </w:pPr>
    </w:p>
    <w:p w14:paraId="48C235E4" w14:textId="77777777" w:rsidR="001F2591" w:rsidRPr="000A4748" w:rsidRDefault="001F2591" w:rsidP="003C382C">
      <w:pPr>
        <w:pStyle w:val="ListParagraph"/>
        <w:spacing w:after="0" w:line="240" w:lineRule="auto"/>
        <w:ind w:left="1353"/>
        <w:jc w:val="both"/>
        <w:rPr>
          <w:rFonts w:ascii="Garamond" w:hAnsi="Garamond"/>
          <w:color w:val="000000"/>
          <w:sz w:val="26"/>
          <w:szCs w:val="26"/>
        </w:rPr>
      </w:pPr>
    </w:p>
    <w:p w14:paraId="20DE889D" w14:textId="77777777" w:rsidR="000A4748" w:rsidRPr="000A4748" w:rsidRDefault="000A4748" w:rsidP="001F2591">
      <w:pPr>
        <w:pStyle w:val="ListParagraph"/>
        <w:numPr>
          <w:ilvl w:val="0"/>
          <w:numId w:val="10"/>
        </w:numPr>
        <w:tabs>
          <w:tab w:val="left" w:pos="709"/>
        </w:tabs>
        <w:spacing w:after="0" w:line="240" w:lineRule="auto"/>
        <w:ind w:left="426" w:hanging="284"/>
        <w:jc w:val="both"/>
        <w:rPr>
          <w:rFonts w:ascii="Garamond" w:hAnsi="Garamond"/>
          <w:b/>
          <w:bCs/>
          <w:sz w:val="26"/>
          <w:szCs w:val="26"/>
        </w:rPr>
      </w:pPr>
      <w:r w:rsidRPr="000A4748">
        <w:rPr>
          <w:rFonts w:ascii="Garamond" w:hAnsi="Garamond"/>
          <w:b/>
          <w:bCs/>
          <w:sz w:val="26"/>
          <w:szCs w:val="26"/>
        </w:rPr>
        <w:t>Keputusan</w:t>
      </w:r>
      <w:r w:rsidRPr="000A4748">
        <w:rPr>
          <w:rFonts w:ascii="Garamond" w:hAnsi="Garamond"/>
          <w:b/>
          <w:bCs/>
          <w:sz w:val="26"/>
          <w:szCs w:val="26"/>
          <w:lang w:val="id-ID"/>
        </w:rPr>
        <w:t xml:space="preserve"> Menjadi Nasabah</w:t>
      </w:r>
    </w:p>
    <w:p w14:paraId="142BA057" w14:textId="77777777" w:rsidR="000A4748" w:rsidRPr="000A4748" w:rsidRDefault="000A4748" w:rsidP="001F2591">
      <w:pPr>
        <w:ind w:left="426" w:firstLine="708"/>
        <w:jc w:val="both"/>
        <w:rPr>
          <w:rFonts w:ascii="Garamond" w:hAnsi="Garamond"/>
          <w:sz w:val="26"/>
          <w:szCs w:val="26"/>
          <w:lang w:val="id-ID"/>
        </w:rPr>
      </w:pPr>
      <w:r w:rsidRPr="000A4748">
        <w:rPr>
          <w:rFonts w:ascii="Garamond" w:hAnsi="Garamond" w:cstheme="majorBidi"/>
          <w:sz w:val="26"/>
          <w:szCs w:val="26"/>
        </w:rPr>
        <w:t>Keputusan</w:t>
      </w:r>
      <w:r w:rsidRPr="000A4748">
        <w:rPr>
          <w:rFonts w:ascii="Garamond" w:hAnsi="Garamond"/>
          <w:sz w:val="26"/>
          <w:szCs w:val="26"/>
        </w:rPr>
        <w:t xml:space="preserve"> </w:t>
      </w:r>
      <w:r w:rsidRPr="000A4748">
        <w:rPr>
          <w:rFonts w:ascii="Garamond" w:hAnsi="Garamond"/>
          <w:sz w:val="26"/>
          <w:szCs w:val="26"/>
          <w:lang w:val="id-ID"/>
        </w:rPr>
        <w:t xml:space="preserve">atau pengambilan keputusan menjadi nasabah merupakan langkah yang dilakukan secara langsung untuk </w:t>
      </w:r>
      <w:r w:rsidRPr="001F2591">
        <w:rPr>
          <w:rFonts w:ascii="Garamond" w:hAnsi="Garamond"/>
          <w:color w:val="000000"/>
          <w:sz w:val="26"/>
          <w:szCs w:val="26"/>
          <w:lang w:val="id-ID"/>
        </w:rPr>
        <w:t>mempergunakan</w:t>
      </w:r>
      <w:r w:rsidRPr="000A4748">
        <w:rPr>
          <w:rFonts w:ascii="Garamond" w:hAnsi="Garamond"/>
          <w:sz w:val="26"/>
          <w:szCs w:val="26"/>
          <w:lang w:val="id-ID"/>
        </w:rPr>
        <w:t xml:space="preserve"> tawaran jasa ada barang pada suatu jenis transaksi perbankan. </w:t>
      </w:r>
    </w:p>
    <w:p w14:paraId="68B2F103" w14:textId="77777777" w:rsidR="000A4748" w:rsidRPr="000A4748" w:rsidRDefault="000A4748" w:rsidP="001F2591">
      <w:pPr>
        <w:ind w:left="426" w:firstLine="708"/>
        <w:jc w:val="both"/>
        <w:rPr>
          <w:rFonts w:ascii="Garamond" w:hAnsi="Garamond"/>
          <w:sz w:val="26"/>
          <w:szCs w:val="26"/>
          <w:lang w:val="id-ID"/>
        </w:rPr>
      </w:pPr>
      <w:r w:rsidRPr="000A4748">
        <w:rPr>
          <w:rFonts w:ascii="Garamond" w:hAnsi="Garamond"/>
          <w:sz w:val="26"/>
          <w:szCs w:val="26"/>
          <w:lang w:val="id-ID"/>
        </w:rPr>
        <w:t xml:space="preserve">Menurut Philips Kotler dan Amstrong proses pengambilan keputusan itu terdapat 5 tahap yang dilalui. Pertama, yaitu dengan </w:t>
      </w:r>
      <w:r w:rsidRPr="001F2591">
        <w:rPr>
          <w:rFonts w:ascii="Garamond" w:hAnsi="Garamond" w:cstheme="majorBidi"/>
          <w:sz w:val="26"/>
          <w:szCs w:val="26"/>
        </w:rPr>
        <w:t>pengenalan</w:t>
      </w:r>
      <w:r w:rsidRPr="000A4748">
        <w:rPr>
          <w:rFonts w:ascii="Garamond" w:hAnsi="Garamond"/>
          <w:sz w:val="26"/>
          <w:szCs w:val="26"/>
          <w:lang w:val="id-ID"/>
        </w:rPr>
        <w:t xml:space="preserve"> akan kebutuhan masyarakat/konsumen atau nasabah. Pada tahan ini nasabah </w:t>
      </w:r>
      <w:r w:rsidRPr="000A4748">
        <w:rPr>
          <w:rFonts w:ascii="Garamond" w:hAnsi="Garamond"/>
          <w:sz w:val="26"/>
          <w:szCs w:val="26"/>
        </w:rPr>
        <w:t xml:space="preserve">merasakan perbedaan antara keadaan </w:t>
      </w:r>
      <w:r w:rsidRPr="000A4748">
        <w:rPr>
          <w:rFonts w:ascii="Garamond" w:hAnsi="Garamond"/>
          <w:sz w:val="26"/>
          <w:szCs w:val="26"/>
          <w:lang w:val="id-ID"/>
        </w:rPr>
        <w:t xml:space="preserve">nyata </w:t>
      </w:r>
      <w:r w:rsidRPr="000A4748">
        <w:rPr>
          <w:rFonts w:ascii="Garamond" w:hAnsi="Garamond"/>
          <w:sz w:val="26"/>
          <w:szCs w:val="26"/>
        </w:rPr>
        <w:t xml:space="preserve">dan sejumlah keadaan </w:t>
      </w:r>
      <w:r w:rsidRPr="000A4748">
        <w:rPr>
          <w:rFonts w:ascii="Garamond" w:hAnsi="Garamond"/>
          <w:sz w:val="26"/>
          <w:szCs w:val="26"/>
          <w:lang w:val="id-ID"/>
        </w:rPr>
        <w:t>sedang dicari dan diinginkan.</w:t>
      </w:r>
      <w:r w:rsidRPr="000A4748">
        <w:rPr>
          <w:rStyle w:val="FootnoteReference"/>
          <w:rFonts w:ascii="Garamond" w:hAnsi="Garamond"/>
          <w:sz w:val="26"/>
          <w:szCs w:val="26"/>
          <w:lang w:val="id-ID"/>
        </w:rPr>
        <w:footnoteReference w:id="30"/>
      </w:r>
    </w:p>
    <w:p w14:paraId="78D5928E" w14:textId="77777777" w:rsidR="000A4748" w:rsidRPr="000A4748" w:rsidRDefault="000A4748" w:rsidP="001F2591">
      <w:pPr>
        <w:ind w:left="426" w:firstLine="708"/>
        <w:jc w:val="both"/>
        <w:rPr>
          <w:rFonts w:ascii="Garamond" w:hAnsi="Garamond"/>
          <w:sz w:val="26"/>
          <w:szCs w:val="26"/>
        </w:rPr>
      </w:pPr>
      <w:r w:rsidRPr="000A4748">
        <w:rPr>
          <w:rFonts w:ascii="Garamond" w:hAnsi="Garamond"/>
          <w:sz w:val="26"/>
          <w:szCs w:val="26"/>
        </w:rPr>
        <w:t xml:space="preserve">Keputusan nasabah </w:t>
      </w:r>
      <w:r w:rsidRPr="000A4748">
        <w:rPr>
          <w:rFonts w:ascii="Garamond" w:hAnsi="Garamond"/>
          <w:sz w:val="26"/>
          <w:szCs w:val="26"/>
          <w:lang w:val="id-ID"/>
        </w:rPr>
        <w:t xml:space="preserve">adalah tahap dimana seorang </w:t>
      </w:r>
      <w:r w:rsidRPr="000A4748">
        <w:rPr>
          <w:rFonts w:ascii="Garamond" w:hAnsi="Garamond"/>
          <w:sz w:val="26"/>
          <w:szCs w:val="26"/>
        </w:rPr>
        <w:t xml:space="preserve">konsumen (nasabah) </w:t>
      </w:r>
      <w:r w:rsidRPr="000A4748">
        <w:rPr>
          <w:rFonts w:ascii="Garamond" w:hAnsi="Garamond"/>
          <w:sz w:val="26"/>
          <w:szCs w:val="26"/>
          <w:lang w:val="id-ID"/>
        </w:rPr>
        <w:t xml:space="preserve"> </w:t>
      </w:r>
      <w:r w:rsidRPr="001F2591">
        <w:rPr>
          <w:rFonts w:ascii="Garamond" w:hAnsi="Garamond" w:cstheme="majorBidi"/>
          <w:sz w:val="26"/>
          <w:szCs w:val="26"/>
        </w:rPr>
        <w:t>memiliki</w:t>
      </w:r>
      <w:r w:rsidRPr="000A4748">
        <w:rPr>
          <w:rFonts w:ascii="Garamond" w:hAnsi="Garamond"/>
          <w:sz w:val="26"/>
          <w:szCs w:val="26"/>
        </w:rPr>
        <w:t xml:space="preserve"> pilihan dan </w:t>
      </w:r>
      <w:r w:rsidRPr="000A4748">
        <w:rPr>
          <w:rFonts w:ascii="Garamond" w:hAnsi="Garamond"/>
          <w:sz w:val="26"/>
          <w:szCs w:val="26"/>
          <w:lang w:val="id-ID"/>
        </w:rPr>
        <w:t xml:space="preserve">menjatuhkan pilihan </w:t>
      </w:r>
      <w:r w:rsidRPr="000A4748">
        <w:rPr>
          <w:rFonts w:ascii="Garamond" w:hAnsi="Garamond"/>
          <w:sz w:val="26"/>
          <w:szCs w:val="26"/>
        </w:rPr>
        <w:t>keputusan pembelian</w:t>
      </w:r>
      <w:r w:rsidRPr="000A4748">
        <w:rPr>
          <w:rFonts w:ascii="Garamond" w:hAnsi="Garamond"/>
          <w:sz w:val="26"/>
          <w:szCs w:val="26"/>
          <w:lang w:val="id-ID"/>
        </w:rPr>
        <w:t>.</w:t>
      </w:r>
      <w:r w:rsidRPr="000A4748">
        <w:rPr>
          <w:rStyle w:val="FootnoteReference"/>
          <w:rFonts w:ascii="Garamond" w:hAnsi="Garamond"/>
          <w:sz w:val="26"/>
          <w:szCs w:val="26"/>
          <w:lang w:val="id-ID"/>
        </w:rPr>
        <w:footnoteReference w:id="31"/>
      </w:r>
      <w:r w:rsidRPr="000A4748">
        <w:rPr>
          <w:rFonts w:ascii="Garamond" w:hAnsi="Garamond"/>
          <w:sz w:val="26"/>
          <w:szCs w:val="26"/>
        </w:rPr>
        <w:t xml:space="preserve"> </w:t>
      </w:r>
      <w:r w:rsidRPr="000A4748">
        <w:rPr>
          <w:rFonts w:ascii="Garamond" w:hAnsi="Garamond"/>
          <w:sz w:val="26"/>
          <w:szCs w:val="26"/>
          <w:lang w:val="id-ID"/>
        </w:rPr>
        <w:t xml:space="preserve">Perilaku konsumen adalah sikap </w:t>
      </w:r>
      <w:r w:rsidRPr="000A4748">
        <w:rPr>
          <w:rFonts w:ascii="Garamond" w:hAnsi="Garamond"/>
          <w:sz w:val="26"/>
          <w:szCs w:val="26"/>
        </w:rPr>
        <w:t xml:space="preserve">yang </w:t>
      </w:r>
      <w:r w:rsidRPr="000A4748">
        <w:rPr>
          <w:rFonts w:ascii="Garamond" w:hAnsi="Garamond"/>
          <w:sz w:val="26"/>
          <w:szCs w:val="26"/>
          <w:lang w:val="id-ID"/>
        </w:rPr>
        <w:t>diperlihatkan</w:t>
      </w:r>
      <w:r w:rsidRPr="000A4748">
        <w:rPr>
          <w:rFonts w:ascii="Garamond" w:hAnsi="Garamond"/>
          <w:sz w:val="26"/>
          <w:szCs w:val="26"/>
        </w:rPr>
        <w:t xml:space="preserve"> konsumen </w:t>
      </w:r>
      <w:r w:rsidRPr="000A4748">
        <w:rPr>
          <w:rFonts w:ascii="Garamond" w:hAnsi="Garamond"/>
          <w:sz w:val="26"/>
          <w:szCs w:val="26"/>
        </w:rPr>
        <w:lastRenderedPageBreak/>
        <w:t xml:space="preserve">dalam pencariannya </w:t>
      </w:r>
      <w:r w:rsidRPr="000A4748">
        <w:rPr>
          <w:rFonts w:ascii="Garamond" w:hAnsi="Garamond"/>
          <w:sz w:val="26"/>
          <w:szCs w:val="26"/>
          <w:lang w:val="id-ID"/>
        </w:rPr>
        <w:t xml:space="preserve">memilih produk, </w:t>
      </w:r>
      <w:r w:rsidRPr="000A4748">
        <w:rPr>
          <w:rFonts w:ascii="Garamond" w:hAnsi="Garamond"/>
          <w:sz w:val="26"/>
          <w:szCs w:val="26"/>
        </w:rPr>
        <w:t xml:space="preserve">membeli, menggunakan, mengevaluasi, dan membuang produk, jasa dan ide yang mereka kira dapat memenuhi kebutuhan mereka. </w:t>
      </w:r>
    </w:p>
    <w:p w14:paraId="34645862" w14:textId="77777777" w:rsidR="000A4748" w:rsidRPr="000A4748" w:rsidRDefault="000A4748" w:rsidP="003C382C">
      <w:pPr>
        <w:ind w:left="1134" w:firstLine="709"/>
        <w:jc w:val="both"/>
        <w:rPr>
          <w:rFonts w:ascii="Garamond" w:hAnsi="Garamond"/>
          <w:sz w:val="26"/>
          <w:szCs w:val="26"/>
        </w:rPr>
      </w:pPr>
    </w:p>
    <w:p w14:paraId="089F78C1" w14:textId="77777777" w:rsidR="000A4748" w:rsidRPr="000A4748" w:rsidRDefault="000A4748" w:rsidP="001F2591">
      <w:pPr>
        <w:pStyle w:val="ListParagraph"/>
        <w:numPr>
          <w:ilvl w:val="0"/>
          <w:numId w:val="10"/>
        </w:numPr>
        <w:tabs>
          <w:tab w:val="left" w:pos="709"/>
        </w:tabs>
        <w:spacing w:after="0" w:line="240" w:lineRule="auto"/>
        <w:ind w:left="426" w:hanging="284"/>
        <w:jc w:val="both"/>
        <w:rPr>
          <w:rFonts w:ascii="Garamond" w:hAnsi="Garamond"/>
          <w:b/>
          <w:bCs/>
          <w:sz w:val="26"/>
          <w:szCs w:val="26"/>
        </w:rPr>
      </w:pPr>
      <w:r w:rsidRPr="000A4748">
        <w:rPr>
          <w:rFonts w:ascii="Garamond" w:hAnsi="Garamond"/>
          <w:b/>
          <w:bCs/>
          <w:sz w:val="26"/>
          <w:szCs w:val="26"/>
        </w:rPr>
        <w:t>Kepuasan Kinerja</w:t>
      </w:r>
    </w:p>
    <w:p w14:paraId="165D4F99" w14:textId="77777777" w:rsidR="000A4748" w:rsidRPr="000A4748" w:rsidRDefault="000A4748" w:rsidP="001F2591">
      <w:pPr>
        <w:ind w:left="426" w:firstLine="708"/>
        <w:jc w:val="both"/>
        <w:rPr>
          <w:rFonts w:ascii="Garamond" w:hAnsi="Garamond"/>
          <w:sz w:val="26"/>
          <w:szCs w:val="26"/>
        </w:rPr>
      </w:pPr>
      <w:r w:rsidRPr="000A4748">
        <w:rPr>
          <w:rFonts w:ascii="Garamond" w:hAnsi="Garamond"/>
          <w:sz w:val="26"/>
          <w:szCs w:val="26"/>
        </w:rPr>
        <w:t xml:space="preserve">Pada </w:t>
      </w:r>
      <w:r w:rsidRPr="000A4748">
        <w:rPr>
          <w:rFonts w:ascii="Garamond" w:hAnsi="Garamond"/>
          <w:sz w:val="26"/>
          <w:szCs w:val="26"/>
          <w:lang w:val="id-ID"/>
        </w:rPr>
        <w:t>industri</w:t>
      </w:r>
      <w:r w:rsidRPr="000A4748">
        <w:rPr>
          <w:rFonts w:ascii="Garamond" w:hAnsi="Garamond"/>
          <w:sz w:val="26"/>
          <w:szCs w:val="26"/>
        </w:rPr>
        <w:t xml:space="preserve"> layanan perbankan mengandalkan upaya terbentuknya kepuasan nasabah </w:t>
      </w:r>
      <w:r w:rsidRPr="001F2591">
        <w:rPr>
          <w:rFonts w:ascii="Garamond" w:hAnsi="Garamond" w:cstheme="majorBidi"/>
          <w:sz w:val="26"/>
          <w:szCs w:val="26"/>
        </w:rPr>
        <w:t>dengan</w:t>
      </w:r>
      <w:r w:rsidRPr="000A4748">
        <w:rPr>
          <w:rFonts w:ascii="Garamond" w:hAnsi="Garamond"/>
          <w:sz w:val="26"/>
          <w:szCs w:val="26"/>
        </w:rPr>
        <w:t xml:space="preserve"> cara pertama, </w:t>
      </w:r>
      <w:r w:rsidRPr="000A4748">
        <w:rPr>
          <w:rFonts w:ascii="Garamond" w:hAnsi="Garamond"/>
          <w:i/>
          <w:iCs/>
          <w:sz w:val="26"/>
          <w:szCs w:val="26"/>
        </w:rPr>
        <w:t>service profit cycle</w:t>
      </w:r>
      <w:r w:rsidRPr="000A4748">
        <w:rPr>
          <w:rFonts w:ascii="Garamond" w:hAnsi="Garamond"/>
          <w:i/>
          <w:iCs/>
          <w:sz w:val="26"/>
          <w:szCs w:val="26"/>
          <w:lang w:val="id-ID"/>
        </w:rPr>
        <w:t xml:space="preserve"> </w:t>
      </w:r>
      <w:r w:rsidRPr="000A4748">
        <w:rPr>
          <w:rFonts w:ascii="Garamond" w:hAnsi="Garamond"/>
          <w:sz w:val="26"/>
          <w:szCs w:val="26"/>
        </w:rPr>
        <w:t>artinya pelayanan yang diberikan dengan akan memberikan kepuasan nasabah untuk membuahkan loyalitas sehingga perbankan akan mendapatkan keuntungan.</w:t>
      </w:r>
      <w:r w:rsidRPr="000A4748">
        <w:rPr>
          <w:rStyle w:val="FootnoteReference"/>
          <w:rFonts w:ascii="Garamond" w:hAnsi="Garamond"/>
          <w:sz w:val="26"/>
          <w:szCs w:val="26"/>
        </w:rPr>
        <w:footnoteReference w:id="32"/>
      </w:r>
      <w:r w:rsidRPr="000A4748">
        <w:rPr>
          <w:rFonts w:ascii="Garamond" w:hAnsi="Garamond"/>
          <w:sz w:val="26"/>
          <w:szCs w:val="26"/>
        </w:rPr>
        <w:t xml:space="preserve"> </w:t>
      </w:r>
    </w:p>
    <w:p w14:paraId="14C363F2" w14:textId="77777777" w:rsidR="000A4748" w:rsidRPr="000A4748" w:rsidRDefault="000A4748" w:rsidP="001F2591">
      <w:pPr>
        <w:ind w:left="426" w:firstLine="708"/>
        <w:jc w:val="both"/>
        <w:rPr>
          <w:rFonts w:ascii="Garamond" w:hAnsi="Garamond"/>
          <w:sz w:val="26"/>
          <w:szCs w:val="26"/>
        </w:rPr>
      </w:pPr>
      <w:r w:rsidRPr="000A4748">
        <w:rPr>
          <w:rFonts w:ascii="Garamond" w:hAnsi="Garamond"/>
          <w:sz w:val="26"/>
          <w:szCs w:val="26"/>
        </w:rPr>
        <w:t>Kedua</w:t>
      </w:r>
      <w:r w:rsidRPr="000A4748">
        <w:rPr>
          <w:rFonts w:ascii="Garamond" w:hAnsi="Garamond"/>
          <w:i/>
          <w:iCs/>
          <w:sz w:val="26"/>
          <w:szCs w:val="26"/>
        </w:rPr>
        <w:t xml:space="preserve">, service leverage </w:t>
      </w:r>
      <w:r w:rsidRPr="000A4748">
        <w:rPr>
          <w:rFonts w:ascii="Garamond" w:hAnsi="Garamond"/>
          <w:sz w:val="26"/>
          <w:szCs w:val="26"/>
        </w:rPr>
        <w:t xml:space="preserve">yaitu memberikan pelayanan yang lebih besar dibandingkan dengan </w:t>
      </w:r>
      <w:r w:rsidRPr="001F2591">
        <w:rPr>
          <w:rFonts w:ascii="Garamond" w:hAnsi="Garamond" w:cstheme="majorBidi"/>
          <w:sz w:val="26"/>
          <w:szCs w:val="26"/>
        </w:rPr>
        <w:t>nilai</w:t>
      </w:r>
      <w:r w:rsidRPr="000A4748">
        <w:rPr>
          <w:rFonts w:ascii="Garamond" w:hAnsi="Garamond"/>
          <w:sz w:val="26"/>
          <w:szCs w:val="26"/>
        </w:rPr>
        <w:t xml:space="preserve"> yang digunakan nasabah untuk memperolehnya, karena nasabah mempunyai perhatian kusus membuat nasabah mendorong </w:t>
      </w:r>
      <w:r w:rsidRPr="001F2591">
        <w:rPr>
          <w:rFonts w:ascii="Garamond" w:hAnsi="Garamond" w:cstheme="majorBidi"/>
          <w:sz w:val="26"/>
          <w:szCs w:val="26"/>
        </w:rPr>
        <w:t>tumbuhnya</w:t>
      </w:r>
      <w:r w:rsidRPr="000A4748">
        <w:rPr>
          <w:rFonts w:ascii="Garamond" w:hAnsi="Garamond"/>
          <w:sz w:val="26"/>
          <w:szCs w:val="26"/>
        </w:rPr>
        <w:t xml:space="preserve"> loyalitas.</w:t>
      </w:r>
    </w:p>
    <w:p w14:paraId="26DDF9B5" w14:textId="77777777" w:rsidR="000A4748" w:rsidRPr="000A4748" w:rsidRDefault="000A4748" w:rsidP="001F2591">
      <w:pPr>
        <w:ind w:left="426" w:firstLine="708"/>
        <w:jc w:val="both"/>
        <w:rPr>
          <w:rFonts w:ascii="Garamond" w:hAnsi="Garamond"/>
          <w:sz w:val="26"/>
          <w:szCs w:val="26"/>
        </w:rPr>
      </w:pPr>
      <w:r w:rsidRPr="000A4748">
        <w:rPr>
          <w:rFonts w:ascii="Garamond" w:hAnsi="Garamond"/>
          <w:sz w:val="26"/>
          <w:szCs w:val="26"/>
        </w:rPr>
        <w:t xml:space="preserve">Ketiga, </w:t>
      </w:r>
      <w:r w:rsidRPr="000A4748">
        <w:rPr>
          <w:rFonts w:ascii="Garamond" w:hAnsi="Garamond"/>
          <w:i/>
          <w:iCs/>
          <w:sz w:val="26"/>
          <w:szCs w:val="26"/>
        </w:rPr>
        <w:t>service ability</w:t>
      </w:r>
      <w:r w:rsidRPr="000A4748">
        <w:rPr>
          <w:rFonts w:ascii="Garamond" w:hAnsi="Garamond"/>
          <w:sz w:val="26"/>
          <w:szCs w:val="26"/>
        </w:rPr>
        <w:t xml:space="preserve">, tingkat kemampuan pelayanan, kecepatan dan </w:t>
      </w:r>
      <w:r w:rsidRPr="001F2591">
        <w:rPr>
          <w:rFonts w:ascii="Garamond" w:hAnsi="Garamond" w:cstheme="majorBidi"/>
          <w:sz w:val="26"/>
          <w:szCs w:val="26"/>
        </w:rPr>
        <w:t>kemudahan</w:t>
      </w:r>
      <w:r w:rsidRPr="000A4748">
        <w:rPr>
          <w:rFonts w:ascii="Garamond" w:hAnsi="Garamond"/>
          <w:sz w:val="26"/>
          <w:szCs w:val="26"/>
        </w:rPr>
        <w:t xml:space="preserve"> dalam mendapatkan layanan.</w:t>
      </w:r>
    </w:p>
    <w:p w14:paraId="23452037" w14:textId="77777777" w:rsidR="005A498A" w:rsidRDefault="000A4748" w:rsidP="001F2591">
      <w:pPr>
        <w:ind w:left="426" w:firstLine="708"/>
        <w:jc w:val="both"/>
        <w:rPr>
          <w:rFonts w:ascii="Garamond" w:hAnsi="Garamond"/>
          <w:sz w:val="26"/>
          <w:szCs w:val="26"/>
        </w:rPr>
      </w:pPr>
      <w:r w:rsidRPr="000A4748">
        <w:rPr>
          <w:rFonts w:ascii="Garamond" w:hAnsi="Garamond"/>
          <w:sz w:val="26"/>
          <w:szCs w:val="26"/>
        </w:rPr>
        <w:t xml:space="preserve">Kepuasan pelanggan merupakan suatu konsep yang telah dikenal dan </w:t>
      </w:r>
      <w:r w:rsidRPr="001F2591">
        <w:rPr>
          <w:rFonts w:ascii="Garamond" w:hAnsi="Garamond" w:cstheme="majorBidi"/>
          <w:sz w:val="26"/>
          <w:szCs w:val="26"/>
        </w:rPr>
        <w:t>banyak</w:t>
      </w:r>
      <w:r w:rsidRPr="000A4748">
        <w:rPr>
          <w:rFonts w:ascii="Garamond" w:hAnsi="Garamond"/>
          <w:sz w:val="26"/>
          <w:szCs w:val="26"/>
        </w:rPr>
        <w:t xml:space="preserve"> digunakan dalam berbagai riset pelanggan yaitu menganggap bahwa pelanggan menilai kinerja pelayanan yang dibandingkan dengan harapan sebelum membeli atau mengkonsumsi.</w:t>
      </w:r>
    </w:p>
    <w:p w14:paraId="742C8E74" w14:textId="2124FE86" w:rsidR="000A4748" w:rsidRPr="005A498A" w:rsidRDefault="000A4748" w:rsidP="001F2591">
      <w:pPr>
        <w:ind w:left="426" w:firstLine="708"/>
        <w:jc w:val="both"/>
        <w:rPr>
          <w:rFonts w:ascii="Garamond" w:hAnsi="Garamond"/>
          <w:sz w:val="26"/>
          <w:szCs w:val="26"/>
        </w:rPr>
      </w:pPr>
      <w:r w:rsidRPr="001F2591">
        <w:rPr>
          <w:rFonts w:ascii="Garamond" w:hAnsi="Garamond" w:cstheme="majorBidi"/>
          <w:sz w:val="26"/>
          <w:szCs w:val="26"/>
        </w:rPr>
        <w:t>Strategi</w:t>
      </w:r>
      <w:r w:rsidRPr="000A4748">
        <w:rPr>
          <w:rFonts w:ascii="Garamond" w:hAnsi="Garamond"/>
          <w:bCs/>
          <w:sz w:val="26"/>
          <w:szCs w:val="26"/>
        </w:rPr>
        <w:t xml:space="preserve"> mempertahankan pelanggan antara lain:</w:t>
      </w:r>
    </w:p>
    <w:p w14:paraId="6C61E768" w14:textId="77777777" w:rsidR="000A4748" w:rsidRPr="000A4748" w:rsidRDefault="000A4748" w:rsidP="005A498A">
      <w:pPr>
        <w:numPr>
          <w:ilvl w:val="0"/>
          <w:numId w:val="22"/>
        </w:numPr>
        <w:ind w:left="1560" w:hanging="426"/>
        <w:jc w:val="both"/>
        <w:rPr>
          <w:rFonts w:ascii="Garamond" w:hAnsi="Garamond"/>
          <w:bCs/>
          <w:sz w:val="26"/>
          <w:szCs w:val="26"/>
        </w:rPr>
      </w:pPr>
      <w:r w:rsidRPr="000A4748">
        <w:rPr>
          <w:rFonts w:ascii="Garamond" w:hAnsi="Garamond"/>
          <w:bCs/>
          <w:sz w:val="26"/>
          <w:szCs w:val="26"/>
        </w:rPr>
        <w:t xml:space="preserve">Mengelola dan memelihara tingkat kepuasan konsumen mengiklankan kualitas, manfaat, merencanakan ulang produk dan layanan khusus konsumen. </w:t>
      </w:r>
    </w:p>
    <w:p w14:paraId="02F776F2" w14:textId="77777777" w:rsidR="000A4748" w:rsidRPr="000A4748" w:rsidRDefault="000A4748" w:rsidP="005A498A">
      <w:pPr>
        <w:numPr>
          <w:ilvl w:val="0"/>
          <w:numId w:val="22"/>
        </w:numPr>
        <w:ind w:left="1560" w:hanging="426"/>
        <w:jc w:val="both"/>
        <w:rPr>
          <w:rFonts w:ascii="Garamond" w:hAnsi="Garamond"/>
          <w:bCs/>
          <w:sz w:val="26"/>
          <w:szCs w:val="26"/>
        </w:rPr>
      </w:pPr>
      <w:r w:rsidRPr="000A4748">
        <w:rPr>
          <w:rFonts w:ascii="Garamond" w:hAnsi="Garamond"/>
          <w:bCs/>
          <w:sz w:val="26"/>
          <w:szCs w:val="26"/>
        </w:rPr>
        <w:t>Menyederhanakan proses pembelian</w:t>
      </w:r>
    </w:p>
    <w:p w14:paraId="6A9AE69F" w14:textId="43406BA7" w:rsidR="000A4748" w:rsidRDefault="000A4748" w:rsidP="005A498A">
      <w:pPr>
        <w:numPr>
          <w:ilvl w:val="0"/>
          <w:numId w:val="22"/>
        </w:numPr>
        <w:ind w:left="1560" w:hanging="426"/>
        <w:jc w:val="both"/>
        <w:rPr>
          <w:rFonts w:ascii="Garamond" w:hAnsi="Garamond"/>
          <w:bCs/>
          <w:sz w:val="26"/>
          <w:szCs w:val="26"/>
        </w:rPr>
      </w:pPr>
      <w:r w:rsidRPr="000A4748">
        <w:rPr>
          <w:rFonts w:ascii="Garamond" w:hAnsi="Garamond"/>
          <w:bCs/>
          <w:sz w:val="26"/>
          <w:szCs w:val="26"/>
        </w:rPr>
        <w:t>Menambah daya tarik produk yang membuat konsumen tidak beralih ke perusahaan lain.</w:t>
      </w:r>
      <w:r w:rsidRPr="000A4748">
        <w:rPr>
          <w:rStyle w:val="FootnoteReference"/>
          <w:rFonts w:ascii="Garamond" w:hAnsi="Garamond"/>
          <w:bCs/>
          <w:sz w:val="26"/>
          <w:szCs w:val="26"/>
        </w:rPr>
        <w:footnoteReference w:id="33"/>
      </w:r>
    </w:p>
    <w:p w14:paraId="196EC1FB" w14:textId="77777777" w:rsidR="00AB3341" w:rsidRPr="000A4748" w:rsidRDefault="00AB3341" w:rsidP="00AB3341">
      <w:pPr>
        <w:ind w:left="1560"/>
        <w:jc w:val="both"/>
        <w:rPr>
          <w:rFonts w:ascii="Garamond" w:hAnsi="Garamond"/>
          <w:bCs/>
          <w:sz w:val="26"/>
          <w:szCs w:val="26"/>
        </w:rPr>
      </w:pPr>
    </w:p>
    <w:p w14:paraId="38B2D3AE" w14:textId="174EC0A0" w:rsidR="00673AA6" w:rsidRPr="00657A32" w:rsidRDefault="00673AA6" w:rsidP="00F33A15">
      <w:pPr>
        <w:pStyle w:val="Heading2"/>
        <w:spacing w:line="360" w:lineRule="auto"/>
        <w:rPr>
          <w:rFonts w:ascii="Garamond" w:hAnsi="Garamond"/>
          <w:color w:val="FF0000"/>
        </w:rPr>
      </w:pPr>
      <w:r w:rsidRPr="005B597C">
        <w:rPr>
          <w:rFonts w:ascii="Segoe UI" w:hAnsi="Segoe UI"/>
          <w:color w:val="auto"/>
          <w:lang w:val="id-ID"/>
        </w:rPr>
        <w:t>Metod</w:t>
      </w:r>
      <w:r w:rsidRPr="005B597C">
        <w:rPr>
          <w:rFonts w:ascii="Segoe UI" w:hAnsi="Segoe UI"/>
          <w:color w:val="auto"/>
        </w:rPr>
        <w:t xml:space="preserve">e Penelitian  </w:t>
      </w:r>
    </w:p>
    <w:p w14:paraId="221A95AB" w14:textId="77777777" w:rsidR="00704565" w:rsidRDefault="00BE6C92" w:rsidP="00704565">
      <w:pPr>
        <w:ind w:firstLine="567"/>
        <w:jc w:val="both"/>
        <w:rPr>
          <w:rFonts w:ascii="Garamond" w:hAnsi="Garamond"/>
          <w:sz w:val="26"/>
          <w:szCs w:val="26"/>
          <w:lang w:val="id-ID"/>
        </w:rPr>
      </w:pPr>
      <w:r w:rsidRPr="00BE6C92">
        <w:rPr>
          <w:rFonts w:ascii="Garamond" w:hAnsi="Garamond"/>
          <w:sz w:val="26"/>
          <w:szCs w:val="26"/>
        </w:rPr>
        <w:t>Penelitian ini menggunakan</w:t>
      </w:r>
      <w:r w:rsidRPr="00BE6C92">
        <w:rPr>
          <w:rFonts w:ascii="Garamond" w:hAnsi="Garamond"/>
          <w:b/>
          <w:bCs/>
          <w:sz w:val="26"/>
          <w:szCs w:val="26"/>
        </w:rPr>
        <w:t xml:space="preserve"> </w:t>
      </w:r>
      <w:r w:rsidRPr="00BE6C92">
        <w:rPr>
          <w:rFonts w:ascii="Garamond" w:hAnsi="Garamond"/>
          <w:sz w:val="26"/>
          <w:szCs w:val="26"/>
        </w:rPr>
        <w:t>pendekatan kuantitatif</w:t>
      </w:r>
      <w:r w:rsidRPr="00BE6C92">
        <w:rPr>
          <w:rFonts w:ascii="Garamond" w:hAnsi="Garamond"/>
          <w:sz w:val="26"/>
          <w:szCs w:val="26"/>
          <w:lang w:val="id-ID"/>
        </w:rPr>
        <w:t>, yang merupakan p</w:t>
      </w:r>
      <w:r w:rsidRPr="00BE6C92">
        <w:rPr>
          <w:rFonts w:ascii="Garamond" w:hAnsi="Garamond"/>
          <w:sz w:val="26"/>
          <w:szCs w:val="26"/>
        </w:rPr>
        <w:t xml:space="preserve">enelitian </w:t>
      </w:r>
      <w:r w:rsidRPr="00BE6C92">
        <w:rPr>
          <w:rFonts w:ascii="Garamond" w:hAnsi="Garamond"/>
          <w:sz w:val="26"/>
          <w:szCs w:val="26"/>
          <w:lang w:val="id-ID"/>
        </w:rPr>
        <w:t xml:space="preserve"> </w:t>
      </w:r>
      <w:r w:rsidRPr="00BE6C92">
        <w:rPr>
          <w:rFonts w:ascii="Garamond" w:hAnsi="Garamond"/>
          <w:sz w:val="26"/>
          <w:szCs w:val="26"/>
        </w:rPr>
        <w:t>kausalitas</w:t>
      </w:r>
      <w:r w:rsidRPr="00BE6C92">
        <w:rPr>
          <w:rFonts w:ascii="Garamond" w:hAnsi="Garamond"/>
          <w:sz w:val="26"/>
          <w:szCs w:val="26"/>
          <w:lang w:val="id-ID"/>
        </w:rPr>
        <w:t>,</w:t>
      </w:r>
      <w:r w:rsidRPr="00BE6C92">
        <w:rPr>
          <w:rFonts w:ascii="Garamond" w:hAnsi="Garamond"/>
          <w:sz w:val="26"/>
          <w:szCs w:val="26"/>
        </w:rPr>
        <w:t xml:space="preserve"> </w:t>
      </w:r>
      <w:r w:rsidRPr="00E24E44">
        <w:rPr>
          <w:rFonts w:ascii="Garamond" w:hAnsi="Garamond"/>
          <w:sz w:val="26"/>
          <w:szCs w:val="26"/>
          <w:lang w:val="id-ID"/>
        </w:rPr>
        <w:t>dimana</w:t>
      </w:r>
      <w:r w:rsidRPr="00BE6C92">
        <w:rPr>
          <w:rFonts w:ascii="Garamond" w:hAnsi="Garamond"/>
          <w:sz w:val="26"/>
          <w:szCs w:val="26"/>
        </w:rPr>
        <w:t xml:space="preserve"> terdapat hubungan antara dua variabel atau lebih. Hubungan dalam penelitian ini merupakan hubungan kausal yaitu sebab akibat, diamana ada variabel eksogen (bebas) yaitu variabel yang mempengaruhi variabel endogen (terikat) </w:t>
      </w:r>
      <w:r w:rsidRPr="00BE6C92">
        <w:rPr>
          <w:rFonts w:ascii="Garamond" w:hAnsi="Garamond"/>
          <w:sz w:val="26"/>
          <w:szCs w:val="26"/>
          <w:lang w:val="id-ID"/>
        </w:rPr>
        <w:t xml:space="preserve">atau </w:t>
      </w:r>
      <w:r w:rsidRPr="00BE6C92">
        <w:rPr>
          <w:rFonts w:ascii="Garamond" w:hAnsi="Garamond"/>
          <w:sz w:val="26"/>
          <w:szCs w:val="26"/>
        </w:rPr>
        <w:t xml:space="preserve"> variabel yang dipengaruhi. </w:t>
      </w:r>
      <w:r w:rsidR="00657A32" w:rsidRPr="00BE6C92">
        <w:rPr>
          <w:rFonts w:ascii="Garamond" w:hAnsi="Garamond"/>
          <w:sz w:val="26"/>
          <w:szCs w:val="26"/>
          <w:lang w:val="id-ID"/>
        </w:rPr>
        <w:t>Populasi</w:t>
      </w:r>
      <w:r w:rsidR="00657A32">
        <w:rPr>
          <w:rFonts w:ascii="Garamond" w:hAnsi="Garamond"/>
          <w:sz w:val="26"/>
          <w:szCs w:val="26"/>
          <w:lang w:val="id-ID"/>
        </w:rPr>
        <w:t xml:space="preserve">nya </w:t>
      </w:r>
      <w:r w:rsidR="00657A32" w:rsidRPr="00BE6C92">
        <w:rPr>
          <w:rFonts w:ascii="Garamond" w:hAnsi="Garamond"/>
          <w:sz w:val="26"/>
          <w:szCs w:val="26"/>
          <w:lang w:val="id-ID"/>
        </w:rPr>
        <w:t xml:space="preserve">adalah masyarakat Kota Semarang yang menjadi nasabah perbankan syariah (BRI Syariah, Bank Muamalat dan Bank Jateng Syariah) di Kota Semarang yang tidak </w:t>
      </w:r>
      <w:r w:rsidR="00657A32" w:rsidRPr="00BE6C92">
        <w:rPr>
          <w:rFonts w:ascii="Garamond" w:hAnsi="Garamond"/>
          <w:sz w:val="26"/>
          <w:szCs w:val="26"/>
          <w:lang w:val="id-ID"/>
        </w:rPr>
        <w:lastRenderedPageBreak/>
        <w:t>diketahui secara pasti jumlahnya.</w:t>
      </w:r>
      <w:r w:rsidR="00657A32">
        <w:rPr>
          <w:rFonts w:ascii="Garamond" w:hAnsi="Garamond"/>
          <w:sz w:val="26"/>
          <w:szCs w:val="26"/>
          <w:lang w:val="id-ID"/>
        </w:rPr>
        <w:t xml:space="preserve"> </w:t>
      </w:r>
      <w:r>
        <w:rPr>
          <w:rFonts w:ascii="Garamond" w:hAnsi="Garamond"/>
          <w:sz w:val="26"/>
          <w:szCs w:val="26"/>
          <w:lang w:val="id-ID"/>
        </w:rPr>
        <w:t>Data yang digunakan adalah data primer yang diperoleh langsung dari nasabah menggunakan kuesioner dengan 100 responden yang terdiri dari masing-masing obyek penelitian.</w:t>
      </w:r>
    </w:p>
    <w:p w14:paraId="7D9A7865" w14:textId="330A02CF" w:rsidR="00BE6C92" w:rsidRPr="00E24E44" w:rsidRDefault="00BE6C92" w:rsidP="00704565">
      <w:pPr>
        <w:ind w:firstLine="567"/>
        <w:jc w:val="both"/>
        <w:rPr>
          <w:rFonts w:ascii="Garamond" w:hAnsi="Garamond"/>
          <w:sz w:val="26"/>
          <w:szCs w:val="26"/>
          <w:lang w:val="id-ID"/>
        </w:rPr>
      </w:pPr>
      <w:r w:rsidRPr="00BE6C92">
        <w:rPr>
          <w:rFonts w:ascii="Garamond" w:hAnsi="Garamond"/>
          <w:sz w:val="26"/>
          <w:szCs w:val="26"/>
          <w:lang w:val="id-ID"/>
        </w:rPr>
        <w:t xml:space="preserve">Sampel adalah bagian dari jumlah dan karakteristik yang dimiliki populasi.  Jumlah sampel </w:t>
      </w:r>
      <w:r w:rsidRPr="00BE6C92">
        <w:rPr>
          <w:rFonts w:ascii="Garamond" w:hAnsi="Garamond"/>
          <w:sz w:val="26"/>
          <w:szCs w:val="26"/>
        </w:rPr>
        <w:t xml:space="preserve">yang </w:t>
      </w:r>
      <w:r w:rsidRPr="00BE6C92">
        <w:rPr>
          <w:rFonts w:ascii="Garamond" w:hAnsi="Garamond"/>
          <w:sz w:val="26"/>
          <w:szCs w:val="26"/>
          <w:lang w:val="id-ID"/>
        </w:rPr>
        <w:t xml:space="preserve">diambil dalam penelitian ini sebanyak </w:t>
      </w:r>
      <w:r w:rsidRPr="00BE6C92">
        <w:rPr>
          <w:rFonts w:ascii="Garamond" w:hAnsi="Garamond"/>
          <w:sz w:val="26"/>
          <w:szCs w:val="26"/>
        </w:rPr>
        <w:t xml:space="preserve">100 orang </w:t>
      </w:r>
      <w:r w:rsidRPr="00BE6C92">
        <w:rPr>
          <w:rFonts w:ascii="Garamond" w:hAnsi="Garamond"/>
          <w:sz w:val="26"/>
          <w:szCs w:val="26"/>
          <w:lang w:val="id-ID"/>
        </w:rPr>
        <w:t xml:space="preserve">yang diambil secara </w:t>
      </w:r>
      <w:r w:rsidRPr="00BE6C92">
        <w:rPr>
          <w:rFonts w:ascii="Garamond" w:hAnsi="Garamond"/>
          <w:i/>
          <w:iCs/>
          <w:sz w:val="26"/>
          <w:szCs w:val="26"/>
          <w:lang w:val="id-ID"/>
        </w:rPr>
        <w:t>simple</w:t>
      </w:r>
      <w:r w:rsidRPr="00BE6C92">
        <w:rPr>
          <w:rFonts w:ascii="Garamond" w:hAnsi="Garamond"/>
          <w:sz w:val="26"/>
          <w:szCs w:val="26"/>
          <w:lang w:val="id-ID"/>
        </w:rPr>
        <w:t xml:space="preserve"> </w:t>
      </w:r>
      <w:r w:rsidRPr="00BE6C92">
        <w:rPr>
          <w:rFonts w:ascii="Garamond" w:hAnsi="Garamond"/>
          <w:i/>
          <w:iCs/>
          <w:sz w:val="26"/>
          <w:szCs w:val="26"/>
          <w:lang w:val="id-ID"/>
        </w:rPr>
        <w:t>random sampling dan insidental sampling</w:t>
      </w:r>
    </w:p>
    <w:p w14:paraId="2A09BE1E" w14:textId="77777777" w:rsidR="00BE6C92" w:rsidRPr="00BE6C92" w:rsidRDefault="00BE6C92" w:rsidP="00E24E44">
      <w:pPr>
        <w:ind w:firstLine="567"/>
        <w:jc w:val="both"/>
        <w:rPr>
          <w:rFonts w:ascii="Garamond" w:hAnsi="Garamond" w:cstheme="majorBidi"/>
          <w:sz w:val="26"/>
          <w:szCs w:val="26"/>
          <w:lang w:val="id-ID"/>
        </w:rPr>
      </w:pPr>
      <w:r w:rsidRPr="00BE6C92">
        <w:rPr>
          <w:rFonts w:ascii="Garamond" w:hAnsi="Garamond"/>
          <w:sz w:val="26"/>
          <w:szCs w:val="26"/>
          <w:lang w:val="id-ID"/>
        </w:rPr>
        <w:t>Menurut</w:t>
      </w:r>
      <w:r w:rsidRPr="00BE6C92">
        <w:rPr>
          <w:rFonts w:ascii="Garamond" w:hAnsi="Garamond" w:cstheme="majorBidi"/>
          <w:sz w:val="26"/>
          <w:szCs w:val="26"/>
          <w:lang w:val="id-ID"/>
        </w:rPr>
        <w:t xml:space="preserve"> Widiyanto ukuran populasi dalam penelitian itu sangat banyak </w:t>
      </w:r>
      <w:r w:rsidRPr="00E24E44">
        <w:rPr>
          <w:rFonts w:ascii="Garamond" w:hAnsi="Garamond"/>
          <w:sz w:val="26"/>
          <w:szCs w:val="26"/>
          <w:lang w:val="id-ID"/>
        </w:rPr>
        <w:t>serta</w:t>
      </w:r>
      <w:r w:rsidRPr="00BE6C92">
        <w:rPr>
          <w:rFonts w:ascii="Garamond" w:hAnsi="Garamond" w:cstheme="majorBidi"/>
          <w:sz w:val="26"/>
          <w:szCs w:val="26"/>
          <w:lang w:val="id-ID"/>
        </w:rPr>
        <w:t xml:space="preserve"> tidak bisa diketahui secara pasti, oleh sebab itu besar sampel yang perlu digunakan dihitung dengan rumus sebagai berikut: </w:t>
      </w:r>
    </w:p>
    <w:p w14:paraId="52CF4F74" w14:textId="77777777" w:rsidR="00BE6C92" w:rsidRPr="00704565" w:rsidRDefault="00BE6C92" w:rsidP="00BE6C92">
      <w:pPr>
        <w:autoSpaceDE w:val="0"/>
        <w:autoSpaceDN w:val="0"/>
        <w:adjustRightInd w:val="0"/>
        <w:ind w:left="786" w:hanging="77"/>
        <w:jc w:val="both"/>
        <w:rPr>
          <w:rFonts w:ascii="Garamond" w:hAnsi="Garamond" w:cstheme="majorBidi"/>
          <w:sz w:val="26"/>
          <w:szCs w:val="26"/>
          <w:lang w:val="id-ID"/>
        </w:rPr>
      </w:pPr>
      <m:oMathPara>
        <m:oMathParaPr>
          <m:jc m:val="left"/>
        </m:oMathParaPr>
        <m:oMath>
          <m:r>
            <w:rPr>
              <w:rFonts w:ascii="Cambria Math" w:hAnsi="Cambria Math" w:cstheme="majorBidi"/>
              <w:sz w:val="26"/>
              <w:szCs w:val="26"/>
              <w:lang w:val="id-ID"/>
            </w:rPr>
            <m:t xml:space="preserve">n= </m:t>
          </m:r>
          <m:f>
            <m:fPr>
              <m:ctrlPr>
                <w:rPr>
                  <w:rFonts w:ascii="Cambria Math" w:hAnsi="Cambria Math" w:cstheme="majorBidi"/>
                  <w:i/>
                  <w:sz w:val="26"/>
                  <w:szCs w:val="26"/>
                  <w:lang w:val="id-ID"/>
                </w:rPr>
              </m:ctrlPr>
            </m:fPr>
            <m:num>
              <m:sSup>
                <m:sSupPr>
                  <m:ctrlPr>
                    <w:rPr>
                      <w:rFonts w:ascii="Cambria Math" w:hAnsi="Cambria Math" w:cstheme="majorBidi"/>
                      <w:i/>
                      <w:sz w:val="26"/>
                      <w:szCs w:val="26"/>
                      <w:lang w:val="id-ID"/>
                    </w:rPr>
                  </m:ctrlPr>
                </m:sSupPr>
                <m:e>
                  <m:r>
                    <w:rPr>
                      <w:rFonts w:ascii="Cambria Math" w:hAnsi="Cambria Math" w:cstheme="majorBidi"/>
                      <w:sz w:val="26"/>
                      <w:szCs w:val="26"/>
                    </w:rPr>
                    <m:t>Z</m:t>
                  </m:r>
                </m:e>
                <m:sup>
                  <m:r>
                    <w:rPr>
                      <w:rFonts w:ascii="Cambria Math" w:hAnsi="Cambria Math" w:cstheme="majorBidi"/>
                      <w:sz w:val="26"/>
                      <w:szCs w:val="26"/>
                    </w:rPr>
                    <m:t>2</m:t>
                  </m:r>
                </m:sup>
              </m:sSup>
            </m:num>
            <m:den>
              <m:sSup>
                <m:sSupPr>
                  <m:ctrlPr>
                    <w:rPr>
                      <w:rFonts w:ascii="Cambria Math" w:hAnsi="Cambria Math" w:cstheme="majorBidi"/>
                      <w:i/>
                      <w:sz w:val="26"/>
                      <w:szCs w:val="26"/>
                      <w:lang w:val="id-ID"/>
                    </w:rPr>
                  </m:ctrlPr>
                </m:sSupPr>
                <m:e>
                  <m:r>
                    <w:rPr>
                      <w:rFonts w:ascii="Cambria Math" w:hAnsi="Cambria Math" w:cstheme="majorBidi"/>
                      <w:sz w:val="26"/>
                      <w:szCs w:val="26"/>
                      <w:lang w:val="id-ID"/>
                    </w:rPr>
                    <m:t xml:space="preserve">4 </m:t>
                  </m:r>
                  <m:d>
                    <m:dPr>
                      <m:ctrlPr>
                        <w:rPr>
                          <w:rFonts w:ascii="Cambria Math" w:hAnsi="Cambria Math" w:cstheme="majorBidi"/>
                          <w:i/>
                          <w:sz w:val="26"/>
                          <w:szCs w:val="26"/>
                          <w:lang w:val="id-ID"/>
                        </w:rPr>
                      </m:ctrlPr>
                    </m:dPr>
                    <m:e>
                      <m:r>
                        <w:rPr>
                          <w:rFonts w:ascii="Cambria Math" w:hAnsi="Cambria Math" w:cstheme="majorBidi"/>
                          <w:sz w:val="26"/>
                          <w:szCs w:val="26"/>
                          <w:lang w:val="id-ID"/>
                        </w:rPr>
                        <m:t>moe</m:t>
                      </m:r>
                    </m:e>
                  </m:d>
                </m:e>
                <m:sup>
                  <m:r>
                    <w:rPr>
                      <w:rFonts w:ascii="Cambria Math" w:hAnsi="Cambria Math" w:cstheme="majorBidi"/>
                      <w:sz w:val="26"/>
                      <w:szCs w:val="26"/>
                      <w:lang w:val="id-ID"/>
                    </w:rPr>
                    <m:t>2</m:t>
                  </m:r>
                </m:sup>
              </m:sSup>
            </m:den>
          </m:f>
        </m:oMath>
      </m:oMathPara>
    </w:p>
    <w:p w14:paraId="7627E4B6" w14:textId="77777777" w:rsidR="00BE6C92" w:rsidRPr="00BE6C92" w:rsidRDefault="00BE6C92" w:rsidP="00BE6C92">
      <w:pPr>
        <w:autoSpaceDE w:val="0"/>
        <w:autoSpaceDN w:val="0"/>
        <w:adjustRightInd w:val="0"/>
        <w:ind w:left="786" w:hanging="77"/>
        <w:jc w:val="both"/>
        <w:rPr>
          <w:rFonts w:ascii="Garamond" w:hAnsi="Garamond" w:cstheme="majorBidi"/>
          <w:sz w:val="26"/>
          <w:szCs w:val="26"/>
          <w:lang w:val="id-ID"/>
        </w:rPr>
      </w:pPr>
      <m:oMathPara>
        <m:oMathParaPr>
          <m:jc m:val="left"/>
        </m:oMathParaPr>
        <m:oMath>
          <m:r>
            <w:rPr>
              <w:rFonts w:ascii="Cambria Math" w:hAnsi="Cambria Math" w:cstheme="majorBidi"/>
              <w:sz w:val="26"/>
              <w:szCs w:val="26"/>
              <w:lang w:val="id-ID"/>
            </w:rPr>
            <m:t xml:space="preserve">n= </m:t>
          </m:r>
          <m:f>
            <m:fPr>
              <m:ctrlPr>
                <w:rPr>
                  <w:rFonts w:ascii="Cambria Math" w:hAnsi="Cambria Math" w:cstheme="majorBidi"/>
                  <w:i/>
                  <w:sz w:val="26"/>
                  <w:szCs w:val="26"/>
                  <w:lang w:val="id-ID"/>
                </w:rPr>
              </m:ctrlPr>
            </m:fPr>
            <m:num>
              <m:sSup>
                <m:sSupPr>
                  <m:ctrlPr>
                    <w:rPr>
                      <w:rFonts w:ascii="Cambria Math" w:hAnsi="Cambria Math" w:cstheme="majorBidi"/>
                      <w:i/>
                      <w:sz w:val="26"/>
                      <w:szCs w:val="26"/>
                      <w:lang w:val="id-ID"/>
                    </w:rPr>
                  </m:ctrlPr>
                </m:sSupPr>
                <m:e>
                  <m:r>
                    <w:rPr>
                      <w:rFonts w:ascii="Cambria Math" w:hAnsi="Cambria Math" w:cstheme="majorBidi"/>
                      <w:sz w:val="26"/>
                      <w:szCs w:val="26"/>
                    </w:rPr>
                    <m:t>Z1,96</m:t>
                  </m:r>
                </m:e>
                <m:sup>
                  <m:r>
                    <w:rPr>
                      <w:rFonts w:ascii="Cambria Math" w:hAnsi="Cambria Math" w:cstheme="majorBidi"/>
                      <w:sz w:val="26"/>
                      <w:szCs w:val="26"/>
                    </w:rPr>
                    <m:t>2</m:t>
                  </m:r>
                </m:sup>
              </m:sSup>
            </m:num>
            <m:den>
              <m:sSup>
                <m:sSupPr>
                  <m:ctrlPr>
                    <w:rPr>
                      <w:rFonts w:ascii="Cambria Math" w:hAnsi="Cambria Math" w:cstheme="majorBidi"/>
                      <w:i/>
                      <w:sz w:val="26"/>
                      <w:szCs w:val="26"/>
                      <w:lang w:val="id-ID"/>
                    </w:rPr>
                  </m:ctrlPr>
                </m:sSupPr>
                <m:e>
                  <m:r>
                    <w:rPr>
                      <w:rFonts w:ascii="Cambria Math" w:hAnsi="Cambria Math" w:cstheme="majorBidi"/>
                      <w:sz w:val="26"/>
                      <w:szCs w:val="26"/>
                      <w:lang w:val="id-ID"/>
                    </w:rPr>
                    <m:t xml:space="preserve">4 </m:t>
                  </m:r>
                  <m:d>
                    <m:dPr>
                      <m:ctrlPr>
                        <w:rPr>
                          <w:rFonts w:ascii="Cambria Math" w:hAnsi="Cambria Math" w:cstheme="majorBidi"/>
                          <w:i/>
                          <w:sz w:val="26"/>
                          <w:szCs w:val="26"/>
                          <w:lang w:val="id-ID"/>
                        </w:rPr>
                      </m:ctrlPr>
                    </m:dPr>
                    <m:e>
                      <m:r>
                        <w:rPr>
                          <w:rFonts w:ascii="Cambria Math" w:hAnsi="Cambria Math" w:cstheme="majorBidi"/>
                          <w:sz w:val="26"/>
                          <w:szCs w:val="26"/>
                          <w:lang w:val="id-ID"/>
                        </w:rPr>
                        <m:t>0,1</m:t>
                      </m:r>
                    </m:e>
                  </m:d>
                </m:e>
                <m:sup>
                  <m:r>
                    <w:rPr>
                      <w:rFonts w:ascii="Cambria Math" w:hAnsi="Cambria Math" w:cstheme="majorBidi"/>
                      <w:sz w:val="26"/>
                      <w:szCs w:val="26"/>
                      <w:lang w:val="id-ID"/>
                    </w:rPr>
                    <m:t>2</m:t>
                  </m:r>
                </m:sup>
              </m:sSup>
            </m:den>
          </m:f>
        </m:oMath>
      </m:oMathPara>
    </w:p>
    <w:p w14:paraId="50B5F2AB" w14:textId="273CC705" w:rsidR="00BE6C92" w:rsidRDefault="00BE6C92" w:rsidP="00E24E44">
      <w:pPr>
        <w:autoSpaceDE w:val="0"/>
        <w:autoSpaceDN w:val="0"/>
        <w:adjustRightInd w:val="0"/>
        <w:ind w:left="786" w:hanging="77"/>
        <w:jc w:val="both"/>
        <w:rPr>
          <w:rFonts w:ascii="Garamond" w:hAnsi="Garamond" w:cstheme="majorBidi"/>
          <w:sz w:val="26"/>
          <w:szCs w:val="26"/>
          <w:lang w:val="id-ID"/>
        </w:rPr>
      </w:pPr>
      <m:oMath>
        <m:r>
          <w:rPr>
            <w:rFonts w:ascii="Cambria Math" w:hAnsi="Cambria Math" w:cstheme="majorBidi"/>
            <w:sz w:val="26"/>
            <w:szCs w:val="26"/>
            <w:lang w:val="id-ID"/>
          </w:rPr>
          <m:t>n= 96.04</m:t>
        </m:r>
      </m:oMath>
      <w:r w:rsidRPr="00BE6C92">
        <w:rPr>
          <w:rFonts w:ascii="Garamond" w:hAnsi="Garamond" w:cstheme="majorBidi"/>
          <w:sz w:val="26"/>
          <w:szCs w:val="26"/>
          <w:lang w:val="id-ID"/>
        </w:rPr>
        <w:t>s</w:t>
      </w:r>
    </w:p>
    <w:p w14:paraId="61ABDAC3" w14:textId="77777777" w:rsidR="00E24E44" w:rsidRPr="00E24E44" w:rsidRDefault="00E24E44" w:rsidP="00E24E44">
      <w:pPr>
        <w:autoSpaceDE w:val="0"/>
        <w:autoSpaceDN w:val="0"/>
        <w:adjustRightInd w:val="0"/>
        <w:ind w:left="786" w:hanging="77"/>
        <w:jc w:val="both"/>
        <w:rPr>
          <w:rFonts w:ascii="Garamond" w:hAnsi="Garamond" w:cstheme="majorBidi"/>
          <w:sz w:val="26"/>
          <w:szCs w:val="26"/>
          <w:lang w:val="id-ID"/>
        </w:rPr>
      </w:pPr>
    </w:p>
    <w:p w14:paraId="6F2B6ED2" w14:textId="77777777" w:rsidR="00BE6C92" w:rsidRPr="00BE6C92" w:rsidRDefault="00BE6C92" w:rsidP="00BE6C92">
      <w:pPr>
        <w:autoSpaceDE w:val="0"/>
        <w:autoSpaceDN w:val="0"/>
        <w:adjustRightInd w:val="0"/>
        <w:ind w:left="786" w:firstLine="720"/>
        <w:jc w:val="both"/>
        <w:rPr>
          <w:rFonts w:ascii="Garamond" w:hAnsi="Garamond" w:cstheme="majorBidi"/>
          <w:sz w:val="26"/>
          <w:szCs w:val="26"/>
          <w:lang w:val="id-ID"/>
        </w:rPr>
      </w:pPr>
      <w:r w:rsidRPr="00BE6C92">
        <w:rPr>
          <w:rFonts w:ascii="Garamond" w:hAnsi="Garamond" w:cstheme="majorBidi"/>
          <w:sz w:val="26"/>
          <w:szCs w:val="26"/>
        </w:rPr>
        <w:t>K</w:t>
      </w:r>
      <w:r w:rsidRPr="00BE6C92">
        <w:rPr>
          <w:rFonts w:ascii="Garamond" w:hAnsi="Garamond" w:cstheme="majorBidi"/>
          <w:sz w:val="26"/>
          <w:szCs w:val="26"/>
          <w:lang w:val="id-ID"/>
        </w:rPr>
        <w:t xml:space="preserve">eterangan: </w:t>
      </w:r>
    </w:p>
    <w:p w14:paraId="70477349" w14:textId="77777777" w:rsidR="00BE6C92" w:rsidRPr="00BE6C92" w:rsidRDefault="00BE6C92" w:rsidP="00BE6C92">
      <w:pPr>
        <w:autoSpaceDE w:val="0"/>
        <w:autoSpaceDN w:val="0"/>
        <w:adjustRightInd w:val="0"/>
        <w:ind w:left="786" w:firstLine="720"/>
        <w:jc w:val="both"/>
        <w:rPr>
          <w:rFonts w:ascii="Garamond" w:hAnsi="Garamond" w:cstheme="majorBidi"/>
          <w:sz w:val="26"/>
          <w:szCs w:val="26"/>
          <w:lang w:val="id-ID"/>
        </w:rPr>
      </w:pPr>
      <w:r w:rsidRPr="00BE6C92">
        <w:rPr>
          <w:rFonts w:ascii="Garamond" w:hAnsi="Garamond" w:cstheme="majorBidi"/>
          <w:sz w:val="26"/>
          <w:szCs w:val="26"/>
          <w:lang w:val="id-ID"/>
        </w:rPr>
        <w:t xml:space="preserve">n = Ukuran sampel </w:t>
      </w:r>
    </w:p>
    <w:p w14:paraId="001EA13F" w14:textId="77777777" w:rsidR="00BE6C92" w:rsidRPr="00BE6C92" w:rsidRDefault="00BE6C92" w:rsidP="00BE6C92">
      <w:pPr>
        <w:autoSpaceDE w:val="0"/>
        <w:autoSpaceDN w:val="0"/>
        <w:adjustRightInd w:val="0"/>
        <w:ind w:left="1985" w:hanging="479"/>
        <w:jc w:val="both"/>
        <w:rPr>
          <w:rFonts w:ascii="Garamond" w:hAnsi="Garamond" w:cstheme="majorBidi"/>
          <w:sz w:val="26"/>
          <w:szCs w:val="26"/>
          <w:lang w:val="id-ID"/>
        </w:rPr>
      </w:pPr>
      <w:r w:rsidRPr="00BE6C92">
        <w:rPr>
          <w:rFonts w:ascii="Garamond" w:hAnsi="Garamond" w:cstheme="majorBidi"/>
          <w:sz w:val="26"/>
          <w:szCs w:val="26"/>
          <w:lang w:val="id-ID"/>
        </w:rPr>
        <w:t>Z = skor pada tingkat signifikan tertentu ( derajat keyakinan ditentukan 95%) Z=1,96</w:t>
      </w:r>
    </w:p>
    <w:p w14:paraId="321CACC1" w14:textId="77777777" w:rsidR="00BE6C92" w:rsidRPr="00BE6C92" w:rsidRDefault="00BE6C92" w:rsidP="00BE6C92">
      <w:pPr>
        <w:autoSpaceDE w:val="0"/>
        <w:autoSpaceDN w:val="0"/>
        <w:adjustRightInd w:val="0"/>
        <w:ind w:left="2552" w:hanging="1046"/>
        <w:jc w:val="both"/>
        <w:rPr>
          <w:rFonts w:ascii="Garamond" w:hAnsi="Garamond" w:cstheme="majorBidi"/>
          <w:sz w:val="26"/>
          <w:szCs w:val="26"/>
        </w:rPr>
      </w:pPr>
      <w:r w:rsidRPr="00BE6C92">
        <w:rPr>
          <w:rFonts w:ascii="Garamond" w:hAnsi="Garamond" w:cstheme="majorBidi"/>
          <w:sz w:val="26"/>
          <w:szCs w:val="26"/>
        </w:rPr>
        <w:t xml:space="preserve">moe = </w:t>
      </w:r>
      <w:r w:rsidRPr="00BE6C92">
        <w:rPr>
          <w:rFonts w:ascii="Garamond" w:hAnsi="Garamond" w:cstheme="majorBidi"/>
          <w:i/>
          <w:iCs/>
          <w:sz w:val="26"/>
          <w:szCs w:val="26"/>
        </w:rPr>
        <w:t>margin of error</w:t>
      </w:r>
      <w:r w:rsidRPr="00BE6C92">
        <w:rPr>
          <w:rFonts w:ascii="Garamond" w:hAnsi="Garamond" w:cstheme="majorBidi"/>
          <w:sz w:val="26"/>
          <w:szCs w:val="26"/>
        </w:rPr>
        <w:t xml:space="preserve">, tingkat kesalahan maksimum </w:t>
      </w:r>
      <w:r w:rsidRPr="00BE6C92">
        <w:rPr>
          <w:rFonts w:ascii="Garamond" w:hAnsi="Garamond" w:cstheme="majorBidi"/>
          <w:sz w:val="26"/>
          <w:szCs w:val="26"/>
          <w:lang w:val="id-ID"/>
        </w:rPr>
        <w:t>adalah</w:t>
      </w:r>
      <w:r w:rsidRPr="00BE6C92">
        <w:rPr>
          <w:rFonts w:ascii="Garamond" w:hAnsi="Garamond" w:cstheme="majorBidi"/>
          <w:sz w:val="26"/>
          <w:szCs w:val="26"/>
        </w:rPr>
        <w:t xml:space="preserve"> 10%.</w:t>
      </w:r>
    </w:p>
    <w:p w14:paraId="111C2ACE" w14:textId="77777777" w:rsidR="00BE6C92" w:rsidRPr="00BE6C92" w:rsidRDefault="00BE6C92" w:rsidP="00E24E44">
      <w:pPr>
        <w:ind w:firstLine="567"/>
        <w:jc w:val="both"/>
        <w:rPr>
          <w:rFonts w:ascii="Garamond" w:hAnsi="Garamond" w:cstheme="majorBidi"/>
          <w:sz w:val="26"/>
          <w:szCs w:val="26"/>
        </w:rPr>
      </w:pPr>
      <w:r w:rsidRPr="00BE6C92">
        <w:rPr>
          <w:rFonts w:ascii="Garamond" w:hAnsi="Garamond" w:cstheme="majorBidi"/>
          <w:sz w:val="26"/>
          <w:szCs w:val="26"/>
        </w:rPr>
        <w:t xml:space="preserve"> </w:t>
      </w:r>
      <w:r w:rsidRPr="00BE6C92">
        <w:rPr>
          <w:rFonts w:ascii="Garamond" w:hAnsi="Garamond"/>
          <w:sz w:val="26"/>
          <w:szCs w:val="26"/>
          <w:lang w:val="id-ID"/>
        </w:rPr>
        <w:t>Dengan</w:t>
      </w:r>
      <w:r w:rsidRPr="00BE6C92">
        <w:rPr>
          <w:rFonts w:ascii="Garamond" w:hAnsi="Garamond" w:cstheme="majorBidi"/>
          <w:sz w:val="26"/>
          <w:szCs w:val="26"/>
        </w:rPr>
        <w:t xml:space="preserve"> rumus di atas, dapat diperoleh perhitungan seperti berikut: </w:t>
      </w:r>
    </w:p>
    <w:p w14:paraId="00A2D5AA" w14:textId="77777777" w:rsidR="00BE6C92" w:rsidRPr="00BE6C92" w:rsidRDefault="00BE6C92" w:rsidP="00BE6C92">
      <w:pPr>
        <w:autoSpaceDE w:val="0"/>
        <w:autoSpaceDN w:val="0"/>
        <w:adjustRightInd w:val="0"/>
        <w:ind w:left="786" w:firstLine="720"/>
        <w:jc w:val="both"/>
        <w:rPr>
          <w:rFonts w:ascii="Garamond" w:hAnsi="Garamond"/>
          <w:sz w:val="26"/>
          <w:szCs w:val="26"/>
          <w:lang w:val="id-ID"/>
        </w:rPr>
      </w:pPr>
      <m:oMathPara>
        <m:oMathParaPr>
          <m:jc m:val="left"/>
        </m:oMathParaPr>
        <m:oMath>
          <m:r>
            <w:rPr>
              <w:rFonts w:ascii="Cambria Math" w:hAnsi="Cambria Math"/>
              <w:sz w:val="26"/>
              <w:szCs w:val="26"/>
              <w:lang w:val="id-ID"/>
            </w:rPr>
            <m:t xml:space="preserve">n= </m:t>
          </m:r>
          <m:f>
            <m:fPr>
              <m:ctrlPr>
                <w:rPr>
                  <w:rFonts w:ascii="Cambria Math" w:hAnsi="Cambria Math"/>
                  <w:i/>
                  <w:sz w:val="26"/>
                  <w:szCs w:val="26"/>
                  <w:lang w:val="id-ID"/>
                </w:rPr>
              </m:ctrlPr>
            </m:fPr>
            <m:num>
              <m:sSup>
                <m:sSupPr>
                  <m:ctrlPr>
                    <w:rPr>
                      <w:rFonts w:ascii="Cambria Math" w:hAnsi="Cambria Math"/>
                      <w:i/>
                      <w:sz w:val="26"/>
                      <w:szCs w:val="26"/>
                      <w:lang w:val="id-ID"/>
                    </w:rPr>
                  </m:ctrlPr>
                </m:sSupPr>
                <m:e>
                  <m:r>
                    <w:rPr>
                      <w:rFonts w:ascii="Cambria Math" w:hAnsi="Cambria Math"/>
                      <w:sz w:val="26"/>
                      <w:szCs w:val="26"/>
                    </w:rPr>
                    <m:t>1,96</m:t>
                  </m:r>
                </m:e>
                <m:sup>
                  <m:r>
                    <w:rPr>
                      <w:rFonts w:ascii="Cambria Math" w:hAnsi="Cambria Math"/>
                      <w:sz w:val="26"/>
                      <w:szCs w:val="26"/>
                    </w:rPr>
                    <m:t>2</m:t>
                  </m:r>
                </m:sup>
              </m:sSup>
            </m:num>
            <m:den>
              <m:sSup>
                <m:sSupPr>
                  <m:ctrlPr>
                    <w:rPr>
                      <w:rFonts w:ascii="Cambria Math" w:hAnsi="Cambria Math"/>
                      <w:i/>
                      <w:sz w:val="26"/>
                      <w:szCs w:val="26"/>
                      <w:lang w:val="id-ID"/>
                    </w:rPr>
                  </m:ctrlPr>
                </m:sSupPr>
                <m:e>
                  <m:r>
                    <w:rPr>
                      <w:rFonts w:ascii="Cambria Math" w:hAnsi="Cambria Math"/>
                      <w:sz w:val="26"/>
                      <w:szCs w:val="26"/>
                      <w:lang w:val="id-ID"/>
                    </w:rPr>
                    <m:t xml:space="preserve">4 </m:t>
                  </m:r>
                  <m:d>
                    <m:dPr>
                      <m:ctrlPr>
                        <w:rPr>
                          <w:rFonts w:ascii="Cambria Math" w:hAnsi="Cambria Math"/>
                          <w:i/>
                          <w:sz w:val="26"/>
                          <w:szCs w:val="26"/>
                          <w:lang w:val="id-ID"/>
                        </w:rPr>
                      </m:ctrlPr>
                    </m:dPr>
                    <m:e>
                      <m:r>
                        <w:rPr>
                          <w:rFonts w:ascii="Cambria Math" w:hAnsi="Cambria Math"/>
                          <w:sz w:val="26"/>
                          <w:szCs w:val="26"/>
                          <w:lang w:val="id-ID"/>
                        </w:rPr>
                        <m:t>10%</m:t>
                      </m:r>
                    </m:e>
                  </m:d>
                </m:e>
                <m:sup>
                  <m:r>
                    <w:rPr>
                      <w:rFonts w:ascii="Cambria Math" w:hAnsi="Cambria Math"/>
                      <w:sz w:val="26"/>
                      <w:szCs w:val="26"/>
                      <w:lang w:val="id-ID"/>
                    </w:rPr>
                    <m:t>2</m:t>
                  </m:r>
                </m:sup>
              </m:sSup>
            </m:den>
          </m:f>
        </m:oMath>
      </m:oMathPara>
    </w:p>
    <w:p w14:paraId="01EB9069" w14:textId="77777777" w:rsidR="00BE6C92" w:rsidRPr="00BE6C92" w:rsidRDefault="00BE6C92" w:rsidP="00BE6C92">
      <w:pPr>
        <w:autoSpaceDE w:val="0"/>
        <w:autoSpaceDN w:val="0"/>
        <w:adjustRightInd w:val="0"/>
        <w:ind w:left="786" w:firstLine="720"/>
        <w:jc w:val="both"/>
        <w:rPr>
          <w:rFonts w:ascii="Garamond" w:hAnsi="Garamond"/>
          <w:sz w:val="26"/>
          <w:szCs w:val="26"/>
        </w:rPr>
      </w:pPr>
      <w:r w:rsidRPr="00BE6C92">
        <w:rPr>
          <w:rFonts w:ascii="Garamond" w:hAnsi="Garamond"/>
          <w:sz w:val="26"/>
          <w:szCs w:val="26"/>
        </w:rPr>
        <w:t xml:space="preserve">n = 96,04 = 97 dibulatkan menjadi 100 </w:t>
      </w:r>
    </w:p>
    <w:p w14:paraId="1FA41277" w14:textId="77777777" w:rsidR="007E5BAA" w:rsidRDefault="00BE6C92" w:rsidP="007E5BAA">
      <w:pPr>
        <w:ind w:firstLine="567"/>
        <w:jc w:val="both"/>
        <w:rPr>
          <w:rFonts w:ascii="Garamond" w:hAnsi="Garamond"/>
          <w:sz w:val="26"/>
          <w:szCs w:val="26"/>
          <w:lang w:val="id-ID"/>
        </w:rPr>
      </w:pPr>
      <w:r w:rsidRPr="00BE6C92">
        <w:rPr>
          <w:rFonts w:ascii="Garamond" w:hAnsi="Garamond"/>
          <w:sz w:val="26"/>
          <w:szCs w:val="26"/>
        </w:rPr>
        <w:t xml:space="preserve">Dengan menggunakan perhitungan di atas, maka didapatkan </w:t>
      </w:r>
      <w:r w:rsidRPr="00BE6C92">
        <w:rPr>
          <w:rFonts w:ascii="Garamond" w:hAnsi="Garamond"/>
          <w:sz w:val="26"/>
          <w:szCs w:val="26"/>
          <w:lang w:val="id-ID"/>
        </w:rPr>
        <w:t>jumlah</w:t>
      </w:r>
      <w:r w:rsidRPr="00BE6C92">
        <w:rPr>
          <w:rFonts w:ascii="Garamond" w:hAnsi="Garamond"/>
          <w:sz w:val="26"/>
          <w:szCs w:val="26"/>
        </w:rPr>
        <w:t xml:space="preserve"> sampel yang akan diteliti adalah sebesar 100 responden/nasabah.</w:t>
      </w:r>
      <w:r w:rsidRPr="00BE6C92">
        <w:rPr>
          <w:rStyle w:val="FootnoteReference"/>
          <w:rFonts w:ascii="Garamond" w:hAnsi="Garamond"/>
          <w:sz w:val="26"/>
          <w:szCs w:val="26"/>
        </w:rPr>
        <w:footnoteReference w:id="34"/>
      </w:r>
    </w:p>
    <w:p w14:paraId="55E5EB01" w14:textId="70052781" w:rsidR="00281EC5" w:rsidRPr="00281EC5" w:rsidRDefault="00281EC5" w:rsidP="007E5BAA">
      <w:pPr>
        <w:ind w:firstLine="567"/>
        <w:jc w:val="both"/>
        <w:rPr>
          <w:rFonts w:ascii="Garamond" w:hAnsi="Garamond"/>
          <w:sz w:val="26"/>
          <w:szCs w:val="26"/>
          <w:lang w:val="id-ID"/>
        </w:rPr>
      </w:pPr>
      <w:r w:rsidRPr="00281EC5">
        <w:rPr>
          <w:rFonts w:ascii="Garamond" w:hAnsi="Garamond"/>
          <w:sz w:val="26"/>
          <w:szCs w:val="26"/>
        </w:rPr>
        <w:t xml:space="preserve">Teknik analisis data </w:t>
      </w:r>
      <w:r w:rsidR="00472D8D">
        <w:rPr>
          <w:rFonts w:ascii="Garamond" w:hAnsi="Garamond"/>
          <w:sz w:val="26"/>
          <w:szCs w:val="26"/>
          <w:lang w:val="id-ID"/>
        </w:rPr>
        <w:t xml:space="preserve">menggunakan pendekatan </w:t>
      </w:r>
      <w:r w:rsidRPr="00281EC5">
        <w:rPr>
          <w:rFonts w:ascii="Garamond" w:hAnsi="Garamond"/>
          <w:sz w:val="26"/>
          <w:szCs w:val="26"/>
        </w:rPr>
        <w:t>kuantitatif</w:t>
      </w:r>
      <w:r w:rsidR="00472D8D">
        <w:rPr>
          <w:rFonts w:ascii="Garamond" w:hAnsi="Garamond"/>
          <w:sz w:val="26"/>
          <w:szCs w:val="26"/>
          <w:lang w:val="id-ID"/>
        </w:rPr>
        <w:t>,</w:t>
      </w:r>
      <w:r w:rsidRPr="00281EC5">
        <w:rPr>
          <w:rFonts w:ascii="Garamond" w:hAnsi="Garamond"/>
          <w:sz w:val="26"/>
          <w:szCs w:val="26"/>
          <w:lang w:val="id-ID"/>
        </w:rPr>
        <w:t xml:space="preserve"> dimana hasil dari kuesioner tersebut </w:t>
      </w:r>
      <w:r w:rsidRPr="00281EC5">
        <w:rPr>
          <w:rFonts w:ascii="Garamond" w:hAnsi="Garamond"/>
          <w:sz w:val="26"/>
          <w:szCs w:val="26"/>
        </w:rPr>
        <w:t>dikumpulkan dalam suatu tabel untuk dianalisis secara kuantitatif.</w:t>
      </w:r>
      <w:r w:rsidRPr="00281EC5">
        <w:rPr>
          <w:rFonts w:ascii="Garamond" w:hAnsi="Garamond"/>
          <w:sz w:val="26"/>
          <w:szCs w:val="26"/>
          <w:lang w:val="id-ID"/>
        </w:rPr>
        <w:t xml:space="preserve"> Alat yang </w:t>
      </w:r>
      <w:r w:rsidRPr="00281EC5">
        <w:rPr>
          <w:rFonts w:ascii="Garamond" w:hAnsi="Garamond"/>
          <w:sz w:val="26"/>
          <w:szCs w:val="26"/>
        </w:rPr>
        <w:t xml:space="preserve"> digunakan dalam penelitian ini adalah </w:t>
      </w:r>
      <w:r w:rsidRPr="00281EC5">
        <w:rPr>
          <w:rFonts w:ascii="Garamond" w:hAnsi="Garamond"/>
          <w:sz w:val="26"/>
          <w:szCs w:val="26"/>
          <w:lang w:val="id-ID"/>
        </w:rPr>
        <w:t>analisis</w:t>
      </w:r>
      <w:r w:rsidRPr="00281EC5">
        <w:rPr>
          <w:rFonts w:ascii="Garamond" w:hAnsi="Garamond"/>
          <w:sz w:val="26"/>
          <w:szCs w:val="26"/>
        </w:rPr>
        <w:t xml:space="preserve"> jalur (</w:t>
      </w:r>
      <w:r w:rsidRPr="00281EC5">
        <w:rPr>
          <w:rFonts w:ascii="Garamond" w:hAnsi="Garamond"/>
          <w:i/>
          <w:iCs/>
          <w:sz w:val="26"/>
          <w:szCs w:val="26"/>
        </w:rPr>
        <w:t>path analysis)</w:t>
      </w:r>
      <w:r w:rsidRPr="00281EC5">
        <w:rPr>
          <w:rFonts w:ascii="Garamond" w:hAnsi="Garamond"/>
          <w:i/>
          <w:iCs/>
          <w:sz w:val="26"/>
          <w:szCs w:val="26"/>
          <w:lang w:val="id-ID"/>
        </w:rPr>
        <w:t xml:space="preserve"> </w:t>
      </w:r>
      <w:r w:rsidRPr="00281EC5">
        <w:rPr>
          <w:rFonts w:ascii="Garamond" w:hAnsi="Garamond"/>
          <w:sz w:val="26"/>
          <w:szCs w:val="26"/>
          <w:lang w:val="id-ID"/>
        </w:rPr>
        <w:t xml:space="preserve">dengan menggunakan sofware </w:t>
      </w:r>
      <w:r w:rsidRPr="00281EC5">
        <w:rPr>
          <w:rFonts w:ascii="Garamond" w:hAnsi="Garamond"/>
          <w:i/>
          <w:iCs/>
          <w:sz w:val="26"/>
          <w:szCs w:val="26"/>
          <w:lang w:val="id-ID"/>
        </w:rPr>
        <w:t>WarpPLS</w:t>
      </w:r>
      <w:r w:rsidRPr="00281EC5">
        <w:rPr>
          <w:rFonts w:ascii="Garamond" w:hAnsi="Garamond"/>
          <w:sz w:val="26"/>
          <w:szCs w:val="26"/>
          <w:lang w:val="id-ID"/>
        </w:rPr>
        <w:t xml:space="preserve"> . </w:t>
      </w:r>
      <w:r w:rsidRPr="00281EC5">
        <w:rPr>
          <w:rFonts w:ascii="Garamond" w:hAnsi="Garamond"/>
          <w:sz w:val="26"/>
          <w:szCs w:val="26"/>
        </w:rPr>
        <w:t>5</w:t>
      </w:r>
      <w:r w:rsidRPr="00281EC5">
        <w:rPr>
          <w:rFonts w:ascii="Garamond" w:hAnsi="Garamond"/>
          <w:sz w:val="26"/>
          <w:szCs w:val="26"/>
          <w:lang w:val="id-ID"/>
        </w:rPr>
        <w:t>.0.</w:t>
      </w:r>
    </w:p>
    <w:p w14:paraId="70756532" w14:textId="77777777" w:rsidR="00281EC5" w:rsidRPr="00281EC5" w:rsidRDefault="00281EC5" w:rsidP="00E24E44">
      <w:pPr>
        <w:ind w:firstLine="567"/>
        <w:jc w:val="both"/>
        <w:rPr>
          <w:rFonts w:ascii="Garamond" w:hAnsi="Garamond"/>
          <w:sz w:val="26"/>
          <w:szCs w:val="26"/>
        </w:rPr>
      </w:pPr>
      <w:r w:rsidRPr="00281EC5">
        <w:rPr>
          <w:rFonts w:ascii="Garamond" w:hAnsi="Garamond"/>
          <w:sz w:val="26"/>
          <w:szCs w:val="26"/>
        </w:rPr>
        <w:t xml:space="preserve">Metode analisis data penelitian ini menggunakan </w:t>
      </w:r>
      <w:r w:rsidRPr="00281EC5">
        <w:rPr>
          <w:rFonts w:ascii="Garamond" w:hAnsi="Garamond"/>
          <w:sz w:val="26"/>
          <w:szCs w:val="26"/>
          <w:lang w:val="id-ID"/>
        </w:rPr>
        <w:t xml:space="preserve"> </w:t>
      </w:r>
      <w:r w:rsidRPr="00281EC5">
        <w:rPr>
          <w:rFonts w:ascii="Garamond" w:hAnsi="Garamond"/>
          <w:sz w:val="26"/>
          <w:szCs w:val="26"/>
        </w:rPr>
        <w:t>software WarpPLS versi 5.0 yang dijalankan dengan media komputer. PLS (</w:t>
      </w:r>
      <w:r w:rsidRPr="00281EC5">
        <w:rPr>
          <w:rFonts w:ascii="Garamond" w:hAnsi="Garamond"/>
          <w:i/>
          <w:iCs/>
          <w:sz w:val="26"/>
          <w:szCs w:val="26"/>
        </w:rPr>
        <w:t>Partial Least Square</w:t>
      </w:r>
      <w:r w:rsidRPr="00281EC5">
        <w:rPr>
          <w:rFonts w:ascii="Garamond" w:hAnsi="Garamond"/>
          <w:sz w:val="26"/>
          <w:szCs w:val="26"/>
        </w:rPr>
        <w:t>) adalah Analisis persamaan struktural (</w:t>
      </w:r>
      <w:r w:rsidRPr="00281EC5">
        <w:rPr>
          <w:rFonts w:ascii="Garamond" w:hAnsi="Garamond"/>
          <w:i/>
          <w:iCs/>
          <w:sz w:val="26"/>
          <w:szCs w:val="26"/>
        </w:rPr>
        <w:t>structural equation model, PLS</w:t>
      </w:r>
      <w:r w:rsidRPr="00281EC5">
        <w:rPr>
          <w:rFonts w:ascii="Garamond" w:hAnsi="Garamond"/>
          <w:sz w:val="26"/>
          <w:szCs w:val="26"/>
        </w:rPr>
        <w:t xml:space="preserve">) berbasis varian yang secara simultan dapat melakukan pengujian model pengukuran sekaligus pengujian model struktural. Model pengukuran digunakan untuk uji validitas dan reliabilitas, sedangkan model struktural digunakan untuk uji kausalitas </w:t>
      </w:r>
      <w:r w:rsidRPr="00281EC5">
        <w:rPr>
          <w:rFonts w:ascii="Garamond" w:hAnsi="Garamond"/>
          <w:sz w:val="26"/>
          <w:szCs w:val="26"/>
        </w:rPr>
        <w:lastRenderedPageBreak/>
        <w:t xml:space="preserve">(pengujian hipotesis dengan model prediksi). Metode analisis data dalam penelitian ini terbagi menjadi dua yaitu: </w:t>
      </w:r>
    </w:p>
    <w:p w14:paraId="43F3A6D2" w14:textId="77777777" w:rsidR="00C570F6" w:rsidRDefault="00C570F6" w:rsidP="00BC436F">
      <w:pPr>
        <w:rPr>
          <w:rFonts w:ascii="Segoe UI" w:hAnsi="Segoe UI"/>
          <w:sz w:val="26"/>
          <w:szCs w:val="26"/>
          <w:lang w:val="id-ID"/>
        </w:rPr>
      </w:pPr>
    </w:p>
    <w:p w14:paraId="7F086A16" w14:textId="401C7091" w:rsidR="005B597C" w:rsidRDefault="005B597C" w:rsidP="00CD360D">
      <w:pPr>
        <w:pStyle w:val="Heading1"/>
        <w:spacing w:line="240" w:lineRule="auto"/>
        <w:ind w:left="0" w:right="556" w:firstLine="0"/>
        <w:rPr>
          <w:rFonts w:ascii="Garamond" w:hAnsi="Garamond"/>
          <w:color w:val="FF0000"/>
          <w:sz w:val="26"/>
          <w:szCs w:val="26"/>
        </w:rPr>
      </w:pPr>
      <w:r w:rsidRPr="005B597C">
        <w:rPr>
          <w:rFonts w:ascii="Segoe UI" w:hAnsi="Segoe UI"/>
          <w:b/>
          <w:bCs/>
          <w:sz w:val="26"/>
          <w:szCs w:val="26"/>
          <w:lang w:val="id-ID"/>
        </w:rPr>
        <w:t xml:space="preserve">Hasil dan Pembahasan  </w:t>
      </w:r>
    </w:p>
    <w:p w14:paraId="491DC6F1" w14:textId="77777777" w:rsidR="0006491E" w:rsidRPr="0006491E" w:rsidRDefault="0006491E" w:rsidP="0006491E">
      <w:pPr>
        <w:pStyle w:val="ListParagraph"/>
        <w:numPr>
          <w:ilvl w:val="0"/>
          <w:numId w:val="26"/>
        </w:numPr>
        <w:spacing w:after="0" w:line="240" w:lineRule="auto"/>
        <w:jc w:val="both"/>
        <w:rPr>
          <w:rFonts w:ascii="Garamond" w:hAnsi="Garamond"/>
          <w:b/>
          <w:bCs/>
          <w:color w:val="FF0000"/>
          <w:sz w:val="26"/>
          <w:szCs w:val="26"/>
        </w:rPr>
      </w:pPr>
      <w:r w:rsidRPr="0006491E">
        <w:rPr>
          <w:rFonts w:ascii="Garamond" w:hAnsi="Garamond"/>
          <w:b/>
          <w:bCs/>
          <w:sz w:val="26"/>
          <w:szCs w:val="26"/>
          <w:lang w:val="id-ID"/>
        </w:rPr>
        <w:t xml:space="preserve">Analisis </w:t>
      </w:r>
      <w:r w:rsidRPr="0006491E">
        <w:rPr>
          <w:rFonts w:ascii="Garamond" w:hAnsi="Garamond"/>
          <w:b/>
          <w:bCs/>
          <w:sz w:val="26"/>
          <w:szCs w:val="26"/>
        </w:rPr>
        <w:t xml:space="preserve">Statistik Deskriptif </w:t>
      </w:r>
    </w:p>
    <w:p w14:paraId="1665F2E1" w14:textId="77777777" w:rsidR="0006491E" w:rsidRPr="002A33FC" w:rsidRDefault="0006491E" w:rsidP="00CD360D">
      <w:pPr>
        <w:pStyle w:val="ListParagraph"/>
        <w:spacing w:line="240" w:lineRule="auto"/>
        <w:ind w:left="378" w:firstLine="420"/>
        <w:jc w:val="both"/>
        <w:rPr>
          <w:rFonts w:ascii="Garamond" w:hAnsi="Garamond"/>
          <w:i/>
          <w:iCs/>
          <w:color w:val="000000" w:themeColor="text1"/>
          <w:sz w:val="26"/>
          <w:szCs w:val="26"/>
          <w:lang w:val="id-ID"/>
        </w:rPr>
      </w:pPr>
      <w:r w:rsidRPr="002A33FC">
        <w:rPr>
          <w:rFonts w:ascii="Garamond" w:hAnsi="Garamond"/>
          <w:color w:val="000000" w:themeColor="text1"/>
          <w:sz w:val="26"/>
          <w:szCs w:val="26"/>
          <w:lang w:val="id-ID"/>
        </w:rPr>
        <w:t xml:space="preserve">Analisis statistik deskriptif dilakukan agar bisa memberikan gambaran terhadap variabel-variabel yang digunakan dalam penelitian ini. Deskripsi data yang ditampilkan meliputi jumlah responden, </w:t>
      </w:r>
      <w:r w:rsidRPr="002A33FC">
        <w:rPr>
          <w:rFonts w:ascii="Garamond" w:hAnsi="Garamond"/>
          <w:i/>
          <w:iCs/>
          <w:color w:val="000000" w:themeColor="text1"/>
          <w:sz w:val="26"/>
          <w:szCs w:val="26"/>
          <w:lang w:val="id-ID"/>
        </w:rPr>
        <w:t>Max, Min, Mean</w:t>
      </w:r>
      <w:r w:rsidRPr="002A33FC">
        <w:rPr>
          <w:rFonts w:ascii="Garamond" w:hAnsi="Garamond"/>
          <w:color w:val="000000" w:themeColor="text1"/>
          <w:sz w:val="26"/>
          <w:szCs w:val="26"/>
          <w:lang w:val="id-ID"/>
        </w:rPr>
        <w:t xml:space="preserve">, dan </w:t>
      </w:r>
      <w:r w:rsidRPr="002A33FC">
        <w:rPr>
          <w:rFonts w:ascii="Garamond" w:hAnsi="Garamond"/>
          <w:i/>
          <w:iCs/>
          <w:color w:val="000000" w:themeColor="text1"/>
          <w:sz w:val="26"/>
          <w:szCs w:val="26"/>
          <w:lang w:val="id-ID"/>
        </w:rPr>
        <w:t>Standard Deviation</w:t>
      </w:r>
      <w:r w:rsidRPr="002A33FC">
        <w:rPr>
          <w:rFonts w:ascii="Garamond" w:hAnsi="Garamond"/>
          <w:color w:val="000000" w:themeColor="text1"/>
          <w:sz w:val="26"/>
          <w:szCs w:val="26"/>
          <w:lang w:val="id-ID"/>
        </w:rPr>
        <w:t xml:space="preserve">. Di bawah ini adalah tabel yang menampilkan data jumlah responden, </w:t>
      </w:r>
      <w:r w:rsidRPr="002A33FC">
        <w:rPr>
          <w:rFonts w:ascii="Garamond" w:hAnsi="Garamond"/>
          <w:i/>
          <w:iCs/>
          <w:color w:val="000000" w:themeColor="text1"/>
          <w:sz w:val="26"/>
          <w:szCs w:val="26"/>
          <w:lang w:val="id-ID"/>
        </w:rPr>
        <w:t>Max, Min, Mean</w:t>
      </w:r>
      <w:r w:rsidRPr="002A33FC">
        <w:rPr>
          <w:rFonts w:ascii="Garamond" w:hAnsi="Garamond"/>
          <w:color w:val="000000" w:themeColor="text1"/>
          <w:sz w:val="26"/>
          <w:szCs w:val="26"/>
          <w:lang w:val="id-ID"/>
        </w:rPr>
        <w:t xml:space="preserve">, dan </w:t>
      </w:r>
      <w:r w:rsidRPr="002A33FC">
        <w:rPr>
          <w:rFonts w:ascii="Garamond" w:hAnsi="Garamond"/>
          <w:i/>
          <w:iCs/>
          <w:color w:val="000000" w:themeColor="text1"/>
          <w:sz w:val="26"/>
          <w:szCs w:val="26"/>
          <w:lang w:val="id-ID"/>
        </w:rPr>
        <w:t>Standard Deviation.</w:t>
      </w:r>
    </w:p>
    <w:p w14:paraId="337419C3" w14:textId="77777777" w:rsidR="00D74E64" w:rsidRDefault="0006491E" w:rsidP="0006491E">
      <w:pPr>
        <w:ind w:left="426"/>
        <w:jc w:val="center"/>
        <w:rPr>
          <w:rFonts w:ascii="Garamond" w:hAnsi="Garamond"/>
          <w:b/>
          <w:bCs/>
          <w:i/>
          <w:iCs/>
          <w:color w:val="000000" w:themeColor="text1"/>
          <w:sz w:val="26"/>
          <w:szCs w:val="26"/>
          <w:lang w:val="id-ID"/>
        </w:rPr>
      </w:pPr>
      <w:r w:rsidRPr="006379E1">
        <w:rPr>
          <w:rFonts w:ascii="Garamond" w:hAnsi="Garamond"/>
          <w:b/>
          <w:bCs/>
          <w:i/>
          <w:iCs/>
          <w:color w:val="000000" w:themeColor="text1"/>
          <w:sz w:val="26"/>
          <w:szCs w:val="26"/>
          <w:lang w:val="id-ID"/>
        </w:rPr>
        <w:t>Tabel 4.11</w:t>
      </w:r>
    </w:p>
    <w:p w14:paraId="602367B8" w14:textId="3F0EBCF7" w:rsidR="0006491E" w:rsidRPr="006379E1" w:rsidRDefault="0006491E" w:rsidP="0006491E">
      <w:pPr>
        <w:ind w:left="426"/>
        <w:jc w:val="center"/>
        <w:rPr>
          <w:rFonts w:ascii="Garamond" w:hAnsi="Garamond"/>
          <w:b/>
          <w:bCs/>
          <w:i/>
          <w:iCs/>
          <w:color w:val="000000" w:themeColor="text1"/>
          <w:sz w:val="26"/>
          <w:szCs w:val="26"/>
          <w:lang w:val="id-ID"/>
        </w:rPr>
      </w:pPr>
      <w:r w:rsidRPr="006379E1">
        <w:rPr>
          <w:rFonts w:ascii="Garamond" w:hAnsi="Garamond"/>
          <w:b/>
          <w:bCs/>
          <w:i/>
          <w:iCs/>
          <w:color w:val="000000" w:themeColor="text1"/>
          <w:sz w:val="26"/>
          <w:szCs w:val="26"/>
          <w:lang w:val="id-ID"/>
        </w:rPr>
        <w:t>Deskriptif Statistik</w:t>
      </w:r>
    </w:p>
    <w:tbl>
      <w:tblPr>
        <w:tblStyle w:val="TableGrid"/>
        <w:tblW w:w="7174" w:type="dxa"/>
        <w:tblInd w:w="704" w:type="dxa"/>
        <w:tblLook w:val="04A0" w:firstRow="1" w:lastRow="0" w:firstColumn="1" w:lastColumn="0" w:noHBand="0" w:noVBand="1"/>
      </w:tblPr>
      <w:tblGrid>
        <w:gridCol w:w="1313"/>
        <w:gridCol w:w="1822"/>
        <w:gridCol w:w="582"/>
        <w:gridCol w:w="709"/>
        <w:gridCol w:w="671"/>
        <w:gridCol w:w="883"/>
        <w:gridCol w:w="1194"/>
      </w:tblGrid>
      <w:tr w:rsidR="0006491E" w:rsidRPr="002A33FC" w14:paraId="058B5373" w14:textId="77777777" w:rsidTr="009E16B3">
        <w:tc>
          <w:tcPr>
            <w:tcW w:w="1313" w:type="dxa"/>
          </w:tcPr>
          <w:p w14:paraId="494EF0B5" w14:textId="77777777" w:rsidR="0006491E" w:rsidRPr="002A33FC" w:rsidRDefault="0006491E" w:rsidP="009E16B3">
            <w:pPr>
              <w:jc w:val="center"/>
              <w:rPr>
                <w:rFonts w:ascii="Garamond" w:hAnsi="Garamond" w:cstheme="majorBidi"/>
                <w:b/>
                <w:bCs/>
                <w:color w:val="000000" w:themeColor="text1"/>
                <w:sz w:val="26"/>
                <w:szCs w:val="26"/>
                <w:lang w:val="id-ID"/>
              </w:rPr>
            </w:pPr>
            <w:r w:rsidRPr="002A33FC">
              <w:rPr>
                <w:rFonts w:ascii="Garamond" w:hAnsi="Garamond" w:cstheme="majorBidi"/>
                <w:b/>
                <w:bCs/>
                <w:color w:val="000000" w:themeColor="text1"/>
                <w:sz w:val="26"/>
                <w:szCs w:val="26"/>
                <w:lang w:val="id-ID"/>
              </w:rPr>
              <w:t>Variabel</w:t>
            </w:r>
          </w:p>
        </w:tc>
        <w:tc>
          <w:tcPr>
            <w:tcW w:w="1822" w:type="dxa"/>
          </w:tcPr>
          <w:p w14:paraId="74753B0C" w14:textId="77777777" w:rsidR="0006491E" w:rsidRPr="002A33FC" w:rsidRDefault="0006491E" w:rsidP="009E16B3">
            <w:pPr>
              <w:jc w:val="center"/>
              <w:rPr>
                <w:rFonts w:ascii="Garamond" w:hAnsi="Garamond" w:cstheme="majorBidi"/>
                <w:b/>
                <w:bCs/>
                <w:color w:val="000000" w:themeColor="text1"/>
                <w:sz w:val="26"/>
                <w:szCs w:val="26"/>
                <w:lang w:val="id-ID"/>
              </w:rPr>
            </w:pPr>
            <w:r w:rsidRPr="002A33FC">
              <w:rPr>
                <w:rFonts w:ascii="Garamond" w:hAnsi="Garamond" w:cstheme="majorBidi"/>
                <w:b/>
                <w:bCs/>
                <w:color w:val="000000" w:themeColor="text1"/>
                <w:sz w:val="26"/>
                <w:szCs w:val="26"/>
                <w:lang w:val="id-ID"/>
              </w:rPr>
              <w:t>Indikator</w:t>
            </w:r>
          </w:p>
        </w:tc>
        <w:tc>
          <w:tcPr>
            <w:tcW w:w="582" w:type="dxa"/>
          </w:tcPr>
          <w:p w14:paraId="50673FC2" w14:textId="77777777" w:rsidR="0006491E" w:rsidRPr="002A33FC" w:rsidRDefault="0006491E" w:rsidP="009E16B3">
            <w:pPr>
              <w:jc w:val="center"/>
              <w:rPr>
                <w:rFonts w:ascii="Garamond" w:hAnsi="Garamond" w:cstheme="majorBidi"/>
                <w:b/>
                <w:bCs/>
                <w:color w:val="000000" w:themeColor="text1"/>
                <w:sz w:val="26"/>
                <w:szCs w:val="26"/>
                <w:lang w:val="id-ID"/>
              </w:rPr>
            </w:pPr>
            <w:r w:rsidRPr="002A33FC">
              <w:rPr>
                <w:rFonts w:ascii="Garamond" w:hAnsi="Garamond" w:cstheme="majorBidi"/>
                <w:b/>
                <w:bCs/>
                <w:color w:val="000000" w:themeColor="text1"/>
                <w:sz w:val="26"/>
                <w:szCs w:val="26"/>
                <w:lang w:val="id-ID"/>
              </w:rPr>
              <w:t>N</w:t>
            </w:r>
          </w:p>
        </w:tc>
        <w:tc>
          <w:tcPr>
            <w:tcW w:w="709" w:type="dxa"/>
          </w:tcPr>
          <w:p w14:paraId="2405CDD2" w14:textId="77777777" w:rsidR="0006491E" w:rsidRPr="002A33FC" w:rsidRDefault="0006491E" w:rsidP="009E16B3">
            <w:pPr>
              <w:jc w:val="center"/>
              <w:rPr>
                <w:rFonts w:ascii="Garamond" w:hAnsi="Garamond" w:cstheme="majorBidi"/>
                <w:b/>
                <w:bCs/>
                <w:color w:val="000000" w:themeColor="text1"/>
                <w:sz w:val="26"/>
                <w:szCs w:val="26"/>
                <w:lang w:val="id-ID"/>
              </w:rPr>
            </w:pPr>
            <w:r w:rsidRPr="002A33FC">
              <w:rPr>
                <w:rFonts w:ascii="Garamond" w:hAnsi="Garamond" w:cstheme="majorBidi"/>
                <w:b/>
                <w:bCs/>
                <w:color w:val="000000" w:themeColor="text1"/>
                <w:sz w:val="26"/>
                <w:szCs w:val="26"/>
                <w:lang w:val="id-ID"/>
              </w:rPr>
              <w:t>Max</w:t>
            </w:r>
          </w:p>
        </w:tc>
        <w:tc>
          <w:tcPr>
            <w:tcW w:w="671" w:type="dxa"/>
          </w:tcPr>
          <w:p w14:paraId="0DB5AAB0" w14:textId="77777777" w:rsidR="0006491E" w:rsidRPr="002A33FC" w:rsidRDefault="0006491E" w:rsidP="009E16B3">
            <w:pPr>
              <w:jc w:val="center"/>
              <w:rPr>
                <w:rFonts w:ascii="Garamond" w:hAnsi="Garamond" w:cstheme="majorBidi"/>
                <w:b/>
                <w:bCs/>
                <w:color w:val="000000" w:themeColor="text1"/>
                <w:sz w:val="26"/>
                <w:szCs w:val="26"/>
                <w:lang w:val="id-ID"/>
              </w:rPr>
            </w:pPr>
            <w:r w:rsidRPr="002A33FC">
              <w:rPr>
                <w:rFonts w:ascii="Garamond" w:hAnsi="Garamond" w:cstheme="majorBidi"/>
                <w:b/>
                <w:bCs/>
                <w:color w:val="000000" w:themeColor="text1"/>
                <w:sz w:val="26"/>
                <w:szCs w:val="26"/>
                <w:lang w:val="id-ID"/>
              </w:rPr>
              <w:t>Min</w:t>
            </w:r>
          </w:p>
        </w:tc>
        <w:tc>
          <w:tcPr>
            <w:tcW w:w="883" w:type="dxa"/>
          </w:tcPr>
          <w:p w14:paraId="0D61DAA9" w14:textId="77777777" w:rsidR="0006491E" w:rsidRPr="002A33FC" w:rsidRDefault="0006491E" w:rsidP="009E16B3">
            <w:pPr>
              <w:jc w:val="center"/>
              <w:rPr>
                <w:rFonts w:ascii="Garamond" w:hAnsi="Garamond" w:cstheme="majorBidi"/>
                <w:b/>
                <w:bCs/>
                <w:color w:val="000000" w:themeColor="text1"/>
                <w:sz w:val="26"/>
                <w:szCs w:val="26"/>
                <w:lang w:val="id-ID"/>
              </w:rPr>
            </w:pPr>
            <w:r w:rsidRPr="002A33FC">
              <w:rPr>
                <w:rFonts w:ascii="Garamond" w:hAnsi="Garamond" w:cstheme="majorBidi"/>
                <w:b/>
                <w:bCs/>
                <w:color w:val="000000" w:themeColor="text1"/>
                <w:sz w:val="26"/>
                <w:szCs w:val="26"/>
                <w:lang w:val="id-ID"/>
              </w:rPr>
              <w:t>Mean</w:t>
            </w:r>
          </w:p>
        </w:tc>
        <w:tc>
          <w:tcPr>
            <w:tcW w:w="1194" w:type="dxa"/>
          </w:tcPr>
          <w:p w14:paraId="7E0E4C20" w14:textId="77777777" w:rsidR="0006491E" w:rsidRPr="002A33FC" w:rsidRDefault="0006491E" w:rsidP="009E16B3">
            <w:pPr>
              <w:jc w:val="center"/>
              <w:rPr>
                <w:rFonts w:ascii="Garamond" w:hAnsi="Garamond" w:cstheme="majorBidi"/>
                <w:b/>
                <w:bCs/>
                <w:color w:val="000000" w:themeColor="text1"/>
                <w:sz w:val="26"/>
                <w:szCs w:val="26"/>
                <w:lang w:val="id-ID"/>
              </w:rPr>
            </w:pPr>
            <w:r w:rsidRPr="002A33FC">
              <w:rPr>
                <w:rFonts w:ascii="Garamond" w:hAnsi="Garamond" w:cstheme="majorBidi"/>
                <w:b/>
                <w:bCs/>
                <w:color w:val="000000" w:themeColor="text1"/>
                <w:sz w:val="26"/>
                <w:szCs w:val="26"/>
                <w:lang w:val="id-ID"/>
              </w:rPr>
              <w:t>Std. Devision</w:t>
            </w:r>
          </w:p>
        </w:tc>
      </w:tr>
      <w:tr w:rsidR="0006491E" w:rsidRPr="002A33FC" w14:paraId="25A7DE8F" w14:textId="77777777" w:rsidTr="009E16B3">
        <w:tc>
          <w:tcPr>
            <w:tcW w:w="1313" w:type="dxa"/>
            <w:vMerge w:val="restart"/>
          </w:tcPr>
          <w:p w14:paraId="4D0D24F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Marketing Mix</w:t>
            </w:r>
          </w:p>
        </w:tc>
        <w:tc>
          <w:tcPr>
            <w:tcW w:w="1822" w:type="dxa"/>
          </w:tcPr>
          <w:p w14:paraId="0C4EF3F1"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Produk</w:t>
            </w:r>
          </w:p>
        </w:tc>
        <w:tc>
          <w:tcPr>
            <w:tcW w:w="582" w:type="dxa"/>
          </w:tcPr>
          <w:p w14:paraId="4BF1157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7AD1DA9C"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5FBC8516"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1,75</w:t>
            </w:r>
          </w:p>
        </w:tc>
        <w:tc>
          <w:tcPr>
            <w:tcW w:w="883" w:type="dxa"/>
          </w:tcPr>
          <w:p w14:paraId="5E4A84E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4,0275</w:t>
            </w:r>
          </w:p>
        </w:tc>
        <w:tc>
          <w:tcPr>
            <w:tcW w:w="1194" w:type="dxa"/>
          </w:tcPr>
          <w:p w14:paraId="6BDA02BC"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0,70</w:t>
            </w:r>
          </w:p>
        </w:tc>
      </w:tr>
      <w:tr w:rsidR="0006491E" w:rsidRPr="002A33FC" w14:paraId="1E374148" w14:textId="77777777" w:rsidTr="009E16B3">
        <w:tc>
          <w:tcPr>
            <w:tcW w:w="1313" w:type="dxa"/>
            <w:vMerge/>
          </w:tcPr>
          <w:p w14:paraId="3411DBF5" w14:textId="77777777" w:rsidR="0006491E" w:rsidRPr="002A33FC" w:rsidRDefault="0006491E" w:rsidP="009E16B3">
            <w:pPr>
              <w:jc w:val="both"/>
              <w:rPr>
                <w:rFonts w:ascii="Garamond" w:hAnsi="Garamond" w:cstheme="majorBidi"/>
                <w:color w:val="000000" w:themeColor="text1"/>
                <w:sz w:val="26"/>
                <w:szCs w:val="26"/>
                <w:lang w:val="id-ID"/>
              </w:rPr>
            </w:pPr>
          </w:p>
        </w:tc>
        <w:tc>
          <w:tcPr>
            <w:tcW w:w="1822" w:type="dxa"/>
          </w:tcPr>
          <w:p w14:paraId="2C300ED6"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Harga</w:t>
            </w:r>
          </w:p>
        </w:tc>
        <w:tc>
          <w:tcPr>
            <w:tcW w:w="582" w:type="dxa"/>
          </w:tcPr>
          <w:p w14:paraId="4AB5F07F"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40D8204A"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3E5B7CC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2,4</w:t>
            </w:r>
          </w:p>
        </w:tc>
        <w:tc>
          <w:tcPr>
            <w:tcW w:w="883" w:type="dxa"/>
          </w:tcPr>
          <w:p w14:paraId="56CF3D47"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4,08</w:t>
            </w:r>
          </w:p>
        </w:tc>
        <w:tc>
          <w:tcPr>
            <w:tcW w:w="1194" w:type="dxa"/>
          </w:tcPr>
          <w:p w14:paraId="676EBC36"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0,65</w:t>
            </w:r>
          </w:p>
        </w:tc>
      </w:tr>
      <w:tr w:rsidR="0006491E" w:rsidRPr="002A33FC" w14:paraId="7472C210" w14:textId="77777777" w:rsidTr="009E16B3">
        <w:tc>
          <w:tcPr>
            <w:tcW w:w="1313" w:type="dxa"/>
            <w:vMerge/>
          </w:tcPr>
          <w:p w14:paraId="48D01C94" w14:textId="77777777" w:rsidR="0006491E" w:rsidRPr="002A33FC" w:rsidRDefault="0006491E" w:rsidP="009E16B3">
            <w:pPr>
              <w:jc w:val="both"/>
              <w:rPr>
                <w:rFonts w:ascii="Garamond" w:hAnsi="Garamond" w:cstheme="majorBidi"/>
                <w:color w:val="000000" w:themeColor="text1"/>
                <w:sz w:val="26"/>
                <w:szCs w:val="26"/>
                <w:lang w:val="id-ID"/>
              </w:rPr>
            </w:pPr>
          </w:p>
        </w:tc>
        <w:tc>
          <w:tcPr>
            <w:tcW w:w="1822" w:type="dxa"/>
          </w:tcPr>
          <w:p w14:paraId="72E54728"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Promosi</w:t>
            </w:r>
          </w:p>
        </w:tc>
        <w:tc>
          <w:tcPr>
            <w:tcW w:w="582" w:type="dxa"/>
          </w:tcPr>
          <w:p w14:paraId="60E7D13A"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3852761D"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4E89FA6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1,8</w:t>
            </w:r>
          </w:p>
        </w:tc>
        <w:tc>
          <w:tcPr>
            <w:tcW w:w="883" w:type="dxa"/>
          </w:tcPr>
          <w:p w14:paraId="1E58CA71"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3,89</w:t>
            </w:r>
          </w:p>
        </w:tc>
        <w:tc>
          <w:tcPr>
            <w:tcW w:w="1194" w:type="dxa"/>
          </w:tcPr>
          <w:p w14:paraId="4F5B1649"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0,73</w:t>
            </w:r>
          </w:p>
        </w:tc>
      </w:tr>
      <w:tr w:rsidR="0006491E" w:rsidRPr="002A33FC" w14:paraId="0F58C27C" w14:textId="77777777" w:rsidTr="009E16B3">
        <w:tc>
          <w:tcPr>
            <w:tcW w:w="1313" w:type="dxa"/>
            <w:vMerge/>
          </w:tcPr>
          <w:p w14:paraId="718BCDF4" w14:textId="77777777" w:rsidR="0006491E" w:rsidRPr="002A33FC" w:rsidRDefault="0006491E" w:rsidP="009E16B3">
            <w:pPr>
              <w:jc w:val="both"/>
              <w:rPr>
                <w:rFonts w:ascii="Garamond" w:hAnsi="Garamond" w:cstheme="majorBidi"/>
                <w:color w:val="000000" w:themeColor="text1"/>
                <w:sz w:val="26"/>
                <w:szCs w:val="26"/>
                <w:lang w:val="id-ID"/>
              </w:rPr>
            </w:pPr>
          </w:p>
        </w:tc>
        <w:tc>
          <w:tcPr>
            <w:tcW w:w="1822" w:type="dxa"/>
          </w:tcPr>
          <w:p w14:paraId="1B690A7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Tempat</w:t>
            </w:r>
          </w:p>
        </w:tc>
        <w:tc>
          <w:tcPr>
            <w:tcW w:w="582" w:type="dxa"/>
          </w:tcPr>
          <w:p w14:paraId="27C2742F"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69EFEE76"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349C1855"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w:t>
            </w:r>
          </w:p>
        </w:tc>
        <w:tc>
          <w:tcPr>
            <w:tcW w:w="883" w:type="dxa"/>
          </w:tcPr>
          <w:p w14:paraId="635E4B3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3,9325</w:t>
            </w:r>
          </w:p>
        </w:tc>
        <w:tc>
          <w:tcPr>
            <w:tcW w:w="1194" w:type="dxa"/>
          </w:tcPr>
          <w:p w14:paraId="3377A098"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0,78</w:t>
            </w:r>
          </w:p>
        </w:tc>
      </w:tr>
      <w:tr w:rsidR="0006491E" w:rsidRPr="002A33FC" w14:paraId="190A902B" w14:textId="77777777" w:rsidTr="009E16B3">
        <w:tc>
          <w:tcPr>
            <w:tcW w:w="1313" w:type="dxa"/>
            <w:vMerge w:val="restart"/>
          </w:tcPr>
          <w:p w14:paraId="5B29CBAA"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Etika Bisnis Islam</w:t>
            </w:r>
          </w:p>
        </w:tc>
        <w:tc>
          <w:tcPr>
            <w:tcW w:w="1822" w:type="dxa"/>
          </w:tcPr>
          <w:p w14:paraId="6D77109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Jujur</w:t>
            </w:r>
          </w:p>
        </w:tc>
        <w:tc>
          <w:tcPr>
            <w:tcW w:w="582" w:type="dxa"/>
          </w:tcPr>
          <w:p w14:paraId="0BC3ACC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6CC6F107"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27198AFC"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w:t>
            </w:r>
          </w:p>
        </w:tc>
        <w:tc>
          <w:tcPr>
            <w:tcW w:w="883" w:type="dxa"/>
          </w:tcPr>
          <w:p w14:paraId="19F5BFB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4,256</w:t>
            </w:r>
          </w:p>
        </w:tc>
        <w:tc>
          <w:tcPr>
            <w:tcW w:w="1194" w:type="dxa"/>
          </w:tcPr>
          <w:p w14:paraId="03C78A2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0,63</w:t>
            </w:r>
          </w:p>
        </w:tc>
      </w:tr>
      <w:tr w:rsidR="0006491E" w:rsidRPr="002A33FC" w14:paraId="4BAF2778" w14:textId="77777777" w:rsidTr="009E16B3">
        <w:tc>
          <w:tcPr>
            <w:tcW w:w="1313" w:type="dxa"/>
            <w:vMerge/>
          </w:tcPr>
          <w:p w14:paraId="45499158" w14:textId="77777777" w:rsidR="0006491E" w:rsidRPr="002A33FC" w:rsidRDefault="0006491E" w:rsidP="009E16B3">
            <w:pPr>
              <w:jc w:val="both"/>
              <w:rPr>
                <w:rFonts w:ascii="Garamond" w:hAnsi="Garamond" w:cstheme="majorBidi"/>
                <w:color w:val="000000" w:themeColor="text1"/>
                <w:sz w:val="26"/>
                <w:szCs w:val="26"/>
                <w:lang w:val="id-ID"/>
              </w:rPr>
            </w:pPr>
          </w:p>
        </w:tc>
        <w:tc>
          <w:tcPr>
            <w:tcW w:w="1822" w:type="dxa"/>
          </w:tcPr>
          <w:p w14:paraId="3259C10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Ramah</w:t>
            </w:r>
          </w:p>
        </w:tc>
        <w:tc>
          <w:tcPr>
            <w:tcW w:w="582" w:type="dxa"/>
          </w:tcPr>
          <w:p w14:paraId="384DE349"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1F152989"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09E72139"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2,5</w:t>
            </w:r>
          </w:p>
        </w:tc>
        <w:tc>
          <w:tcPr>
            <w:tcW w:w="883" w:type="dxa"/>
          </w:tcPr>
          <w:p w14:paraId="02F240E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4,425</w:t>
            </w:r>
          </w:p>
        </w:tc>
        <w:tc>
          <w:tcPr>
            <w:tcW w:w="1194" w:type="dxa"/>
          </w:tcPr>
          <w:p w14:paraId="22AFC1E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0,66</w:t>
            </w:r>
          </w:p>
        </w:tc>
      </w:tr>
      <w:tr w:rsidR="0006491E" w:rsidRPr="002A33FC" w14:paraId="52646403" w14:textId="77777777" w:rsidTr="009E16B3">
        <w:tc>
          <w:tcPr>
            <w:tcW w:w="1313" w:type="dxa"/>
            <w:vMerge/>
          </w:tcPr>
          <w:p w14:paraId="198A01EF" w14:textId="77777777" w:rsidR="0006491E" w:rsidRPr="002A33FC" w:rsidRDefault="0006491E" w:rsidP="009E16B3">
            <w:pPr>
              <w:jc w:val="both"/>
              <w:rPr>
                <w:rFonts w:ascii="Garamond" w:hAnsi="Garamond" w:cstheme="majorBidi"/>
                <w:color w:val="000000" w:themeColor="text1"/>
                <w:sz w:val="26"/>
                <w:szCs w:val="26"/>
                <w:lang w:val="id-ID"/>
              </w:rPr>
            </w:pPr>
          </w:p>
        </w:tc>
        <w:tc>
          <w:tcPr>
            <w:tcW w:w="1822" w:type="dxa"/>
          </w:tcPr>
          <w:p w14:paraId="5E78F168"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Tepat Janji</w:t>
            </w:r>
          </w:p>
        </w:tc>
        <w:tc>
          <w:tcPr>
            <w:tcW w:w="582" w:type="dxa"/>
          </w:tcPr>
          <w:p w14:paraId="60D21CD6"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77A939D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321C25B3"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w:t>
            </w:r>
          </w:p>
        </w:tc>
        <w:tc>
          <w:tcPr>
            <w:tcW w:w="883" w:type="dxa"/>
          </w:tcPr>
          <w:p w14:paraId="7CDF19F7"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4,126</w:t>
            </w:r>
          </w:p>
        </w:tc>
        <w:tc>
          <w:tcPr>
            <w:tcW w:w="1194" w:type="dxa"/>
          </w:tcPr>
          <w:p w14:paraId="15F4260C"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0,75</w:t>
            </w:r>
          </w:p>
        </w:tc>
      </w:tr>
      <w:tr w:rsidR="0006491E" w:rsidRPr="002A33FC" w14:paraId="4E023F13" w14:textId="77777777" w:rsidTr="009E16B3">
        <w:tc>
          <w:tcPr>
            <w:tcW w:w="1313" w:type="dxa"/>
            <w:vMerge/>
          </w:tcPr>
          <w:p w14:paraId="705DB622" w14:textId="77777777" w:rsidR="0006491E" w:rsidRPr="002A33FC" w:rsidRDefault="0006491E" w:rsidP="009E16B3">
            <w:pPr>
              <w:jc w:val="both"/>
              <w:rPr>
                <w:rFonts w:ascii="Garamond" w:hAnsi="Garamond" w:cstheme="majorBidi"/>
                <w:color w:val="000000" w:themeColor="text1"/>
                <w:sz w:val="26"/>
                <w:szCs w:val="26"/>
                <w:lang w:val="id-ID"/>
              </w:rPr>
            </w:pPr>
          </w:p>
        </w:tc>
        <w:tc>
          <w:tcPr>
            <w:tcW w:w="1822" w:type="dxa"/>
          </w:tcPr>
          <w:p w14:paraId="56211788"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Adil</w:t>
            </w:r>
          </w:p>
        </w:tc>
        <w:tc>
          <w:tcPr>
            <w:tcW w:w="582" w:type="dxa"/>
          </w:tcPr>
          <w:p w14:paraId="4E90ACE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1F44D981"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2F58F25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3</w:t>
            </w:r>
          </w:p>
        </w:tc>
        <w:tc>
          <w:tcPr>
            <w:tcW w:w="883" w:type="dxa"/>
          </w:tcPr>
          <w:p w14:paraId="0255001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4,33</w:t>
            </w:r>
          </w:p>
        </w:tc>
        <w:tc>
          <w:tcPr>
            <w:tcW w:w="1194" w:type="dxa"/>
          </w:tcPr>
          <w:p w14:paraId="11F0629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0,60</w:t>
            </w:r>
          </w:p>
        </w:tc>
      </w:tr>
      <w:tr w:rsidR="0006491E" w:rsidRPr="002A33FC" w14:paraId="088C2628" w14:textId="77777777" w:rsidTr="009E16B3">
        <w:tc>
          <w:tcPr>
            <w:tcW w:w="1313" w:type="dxa"/>
          </w:tcPr>
          <w:p w14:paraId="473AAA0C"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Keputusan Menjadi Nasabah</w:t>
            </w:r>
          </w:p>
        </w:tc>
        <w:tc>
          <w:tcPr>
            <w:tcW w:w="1822" w:type="dxa"/>
          </w:tcPr>
          <w:p w14:paraId="309A68A6"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Melakukan Penyimpanan /Peminjaman</w:t>
            </w:r>
          </w:p>
        </w:tc>
        <w:tc>
          <w:tcPr>
            <w:tcW w:w="582" w:type="dxa"/>
          </w:tcPr>
          <w:p w14:paraId="2EAD7D6D"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50B17F43"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446BFDD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w:t>
            </w:r>
          </w:p>
        </w:tc>
        <w:tc>
          <w:tcPr>
            <w:tcW w:w="883" w:type="dxa"/>
          </w:tcPr>
          <w:p w14:paraId="7DF4F18C"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4,33</w:t>
            </w:r>
          </w:p>
        </w:tc>
        <w:tc>
          <w:tcPr>
            <w:tcW w:w="1194" w:type="dxa"/>
          </w:tcPr>
          <w:p w14:paraId="38E371A9"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0,87</w:t>
            </w:r>
          </w:p>
        </w:tc>
      </w:tr>
      <w:tr w:rsidR="0006491E" w:rsidRPr="002A33FC" w14:paraId="20F97258" w14:textId="77777777" w:rsidTr="009E16B3">
        <w:tc>
          <w:tcPr>
            <w:tcW w:w="1313" w:type="dxa"/>
            <w:vMerge w:val="restart"/>
          </w:tcPr>
          <w:p w14:paraId="03A0842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Loyalitas</w:t>
            </w:r>
          </w:p>
        </w:tc>
        <w:tc>
          <w:tcPr>
            <w:tcW w:w="1822" w:type="dxa"/>
          </w:tcPr>
          <w:p w14:paraId="3FF9B749"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 xml:space="preserve">Transaksi Berulang </w:t>
            </w:r>
          </w:p>
        </w:tc>
        <w:tc>
          <w:tcPr>
            <w:tcW w:w="582" w:type="dxa"/>
          </w:tcPr>
          <w:p w14:paraId="69F9486E"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1B5C86C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47ABE3A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w:t>
            </w:r>
          </w:p>
        </w:tc>
        <w:tc>
          <w:tcPr>
            <w:tcW w:w="883" w:type="dxa"/>
          </w:tcPr>
          <w:p w14:paraId="28484EB6"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4,07</w:t>
            </w:r>
          </w:p>
        </w:tc>
        <w:tc>
          <w:tcPr>
            <w:tcW w:w="1194" w:type="dxa"/>
          </w:tcPr>
          <w:p w14:paraId="790070EF"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0,90</w:t>
            </w:r>
          </w:p>
        </w:tc>
      </w:tr>
      <w:tr w:rsidR="0006491E" w:rsidRPr="002A33FC" w14:paraId="08318E61" w14:textId="77777777" w:rsidTr="009E16B3">
        <w:tc>
          <w:tcPr>
            <w:tcW w:w="1313" w:type="dxa"/>
            <w:vMerge/>
          </w:tcPr>
          <w:p w14:paraId="1CA454A4" w14:textId="77777777" w:rsidR="0006491E" w:rsidRPr="002A33FC" w:rsidRDefault="0006491E" w:rsidP="009E16B3">
            <w:pPr>
              <w:jc w:val="both"/>
              <w:rPr>
                <w:rFonts w:ascii="Garamond" w:hAnsi="Garamond" w:cstheme="majorBidi"/>
                <w:color w:val="000000" w:themeColor="text1"/>
                <w:sz w:val="26"/>
                <w:szCs w:val="26"/>
                <w:lang w:val="id-ID"/>
              </w:rPr>
            </w:pPr>
          </w:p>
        </w:tc>
        <w:tc>
          <w:tcPr>
            <w:tcW w:w="1822" w:type="dxa"/>
          </w:tcPr>
          <w:p w14:paraId="674FD3A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Merekomendasi</w:t>
            </w:r>
          </w:p>
        </w:tc>
        <w:tc>
          <w:tcPr>
            <w:tcW w:w="582" w:type="dxa"/>
          </w:tcPr>
          <w:p w14:paraId="7C783AE2"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100</w:t>
            </w:r>
          </w:p>
        </w:tc>
        <w:tc>
          <w:tcPr>
            <w:tcW w:w="709" w:type="dxa"/>
          </w:tcPr>
          <w:p w14:paraId="2B77E24B"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5</w:t>
            </w:r>
          </w:p>
        </w:tc>
        <w:tc>
          <w:tcPr>
            <w:tcW w:w="671" w:type="dxa"/>
          </w:tcPr>
          <w:p w14:paraId="31312A31"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2</w:t>
            </w:r>
          </w:p>
        </w:tc>
        <w:tc>
          <w:tcPr>
            <w:tcW w:w="883" w:type="dxa"/>
          </w:tcPr>
          <w:p w14:paraId="462C7690"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3,91</w:t>
            </w:r>
          </w:p>
        </w:tc>
        <w:tc>
          <w:tcPr>
            <w:tcW w:w="1194" w:type="dxa"/>
          </w:tcPr>
          <w:p w14:paraId="32CD4735" w14:textId="77777777" w:rsidR="0006491E" w:rsidRPr="002A33FC" w:rsidRDefault="0006491E" w:rsidP="009E16B3">
            <w:pPr>
              <w:jc w:val="both"/>
              <w:rPr>
                <w:rFonts w:ascii="Garamond" w:hAnsi="Garamond" w:cstheme="majorBidi"/>
                <w:color w:val="000000" w:themeColor="text1"/>
                <w:sz w:val="26"/>
                <w:szCs w:val="26"/>
                <w:lang w:val="id-ID"/>
              </w:rPr>
            </w:pPr>
            <w:r w:rsidRPr="002A33FC">
              <w:rPr>
                <w:rFonts w:ascii="Garamond" w:hAnsi="Garamond" w:cstheme="majorBidi"/>
                <w:color w:val="000000" w:themeColor="text1"/>
                <w:sz w:val="26"/>
                <w:szCs w:val="26"/>
                <w:lang w:val="id-ID"/>
              </w:rPr>
              <w:t>0,93</w:t>
            </w:r>
          </w:p>
        </w:tc>
      </w:tr>
    </w:tbl>
    <w:p w14:paraId="702FD5B5" w14:textId="77777777" w:rsidR="0006491E" w:rsidRPr="008F1B79" w:rsidRDefault="0006491E" w:rsidP="0006491E">
      <w:pPr>
        <w:jc w:val="center"/>
        <w:rPr>
          <w:rFonts w:ascii="Garamond" w:hAnsi="Garamond"/>
          <w:i/>
          <w:iCs/>
          <w:color w:val="000000" w:themeColor="text1"/>
          <w:sz w:val="26"/>
          <w:szCs w:val="26"/>
          <w:lang w:val="id-ID"/>
        </w:rPr>
      </w:pPr>
      <w:r w:rsidRPr="008F1B79">
        <w:rPr>
          <w:rFonts w:ascii="Garamond" w:hAnsi="Garamond"/>
          <w:i/>
          <w:iCs/>
          <w:color w:val="000000" w:themeColor="text1"/>
          <w:sz w:val="26"/>
          <w:szCs w:val="26"/>
          <w:lang w:val="id-ID"/>
        </w:rPr>
        <w:t>Sumber data: Kuesioner diolah 2018</w:t>
      </w:r>
    </w:p>
    <w:p w14:paraId="56E8A4D2" w14:textId="77777777" w:rsidR="00AF7F36" w:rsidRDefault="00AF7F36" w:rsidP="00C36C57">
      <w:pPr>
        <w:pStyle w:val="ListParagraph"/>
        <w:spacing w:line="240" w:lineRule="auto"/>
        <w:ind w:left="378" w:firstLine="420"/>
        <w:jc w:val="both"/>
        <w:rPr>
          <w:rFonts w:ascii="Garamond" w:hAnsi="Garamond"/>
          <w:color w:val="000000" w:themeColor="text1"/>
          <w:sz w:val="26"/>
          <w:szCs w:val="26"/>
          <w:lang w:val="id-ID"/>
        </w:rPr>
      </w:pPr>
    </w:p>
    <w:p w14:paraId="762682FA" w14:textId="16C677A5" w:rsidR="0006491E" w:rsidRDefault="0006491E" w:rsidP="00C36C57">
      <w:pPr>
        <w:pStyle w:val="ListParagraph"/>
        <w:spacing w:line="240" w:lineRule="auto"/>
        <w:ind w:left="378" w:firstLine="420"/>
        <w:jc w:val="both"/>
        <w:rPr>
          <w:rFonts w:ascii="Garamond" w:hAnsi="Garamond"/>
          <w:color w:val="000000" w:themeColor="text1"/>
          <w:sz w:val="26"/>
          <w:szCs w:val="26"/>
          <w:lang w:val="id-ID"/>
        </w:rPr>
      </w:pPr>
      <w:r w:rsidRPr="002A33FC">
        <w:rPr>
          <w:rFonts w:ascii="Garamond" w:hAnsi="Garamond"/>
          <w:color w:val="000000" w:themeColor="text1"/>
          <w:sz w:val="26"/>
          <w:szCs w:val="26"/>
          <w:lang w:val="id-ID"/>
        </w:rPr>
        <w:t xml:space="preserve">Hasil analisis statistik deskriptif yang ditunjukkan tabel 4.11 menunjukkan bahwa Marketing Mix dengan 4 indikator, variabel Etika Bisnis Islam dengan 4 indikator, variabel Keputusan Menjadi Nasabah dengan 1 indikator dan variabel Loyalitas menjadi Nasabah 2 indikator memiliki nilai maksimum, minimum, rata-rata dan </w:t>
      </w:r>
      <w:r w:rsidRPr="002A33FC">
        <w:rPr>
          <w:rFonts w:ascii="Garamond" w:hAnsi="Garamond"/>
          <w:i/>
          <w:iCs/>
          <w:color w:val="000000" w:themeColor="text1"/>
          <w:sz w:val="26"/>
          <w:szCs w:val="26"/>
          <w:lang w:val="id-ID"/>
        </w:rPr>
        <w:t>standard deviation</w:t>
      </w:r>
      <w:r w:rsidRPr="002A33FC">
        <w:rPr>
          <w:rFonts w:ascii="Garamond" w:hAnsi="Garamond"/>
          <w:color w:val="000000" w:themeColor="text1"/>
          <w:sz w:val="26"/>
          <w:szCs w:val="26"/>
          <w:lang w:val="id-ID"/>
        </w:rPr>
        <w:t xml:space="preserve"> seperti tabel di atas dengan jumlah data sebanyak 100 responden. </w:t>
      </w:r>
    </w:p>
    <w:p w14:paraId="3E7BA556" w14:textId="77777777" w:rsidR="0006491E" w:rsidRPr="002A33FC" w:rsidRDefault="0006491E" w:rsidP="0006491E">
      <w:pPr>
        <w:pStyle w:val="ListParagraph"/>
        <w:spacing w:line="240" w:lineRule="auto"/>
        <w:ind w:left="786"/>
        <w:jc w:val="both"/>
        <w:rPr>
          <w:rFonts w:ascii="Garamond" w:hAnsi="Garamond"/>
          <w:b/>
          <w:bCs/>
          <w:color w:val="000000" w:themeColor="text1"/>
          <w:sz w:val="26"/>
          <w:szCs w:val="26"/>
          <w:lang w:val="id-ID"/>
        </w:rPr>
      </w:pPr>
    </w:p>
    <w:p w14:paraId="2882991A" w14:textId="5EC75DE4" w:rsidR="0006491E" w:rsidRPr="00F56F97" w:rsidRDefault="003C316D" w:rsidP="003C316D">
      <w:pPr>
        <w:pStyle w:val="ListParagraph"/>
        <w:numPr>
          <w:ilvl w:val="0"/>
          <w:numId w:val="26"/>
        </w:numPr>
        <w:spacing w:after="0" w:line="240" w:lineRule="auto"/>
        <w:jc w:val="both"/>
        <w:rPr>
          <w:rFonts w:ascii="Garamond" w:hAnsi="Garamond"/>
          <w:b/>
          <w:bCs/>
          <w:color w:val="000000" w:themeColor="text1"/>
          <w:sz w:val="26"/>
          <w:szCs w:val="26"/>
        </w:rPr>
      </w:pPr>
      <w:r w:rsidRPr="003C316D">
        <w:rPr>
          <w:rFonts w:ascii="Garamond" w:hAnsi="Garamond"/>
          <w:b/>
          <w:bCs/>
          <w:sz w:val="26"/>
          <w:szCs w:val="26"/>
          <w:lang w:val="id-ID"/>
        </w:rPr>
        <w:t>Hasil</w:t>
      </w:r>
      <w:r w:rsidRPr="00F56F97">
        <w:rPr>
          <w:rFonts w:ascii="Garamond" w:hAnsi="Garamond"/>
          <w:b/>
          <w:bCs/>
          <w:color w:val="000000" w:themeColor="text1"/>
          <w:sz w:val="26"/>
          <w:szCs w:val="26"/>
          <w:lang w:val="id-ID"/>
        </w:rPr>
        <w:t xml:space="preserve"> </w:t>
      </w:r>
      <w:r w:rsidRPr="00F56F97">
        <w:rPr>
          <w:rFonts w:ascii="Garamond" w:hAnsi="Garamond"/>
          <w:b/>
          <w:bCs/>
          <w:color w:val="000000" w:themeColor="text1"/>
          <w:sz w:val="26"/>
          <w:szCs w:val="26"/>
        </w:rPr>
        <w:t xml:space="preserve">Analisis Statistik Inferensial </w:t>
      </w:r>
    </w:p>
    <w:p w14:paraId="35385183" w14:textId="77777777" w:rsidR="0006491E" w:rsidRPr="00F56F97" w:rsidRDefault="0006491E" w:rsidP="0006491E">
      <w:pPr>
        <w:pStyle w:val="ListParagraph"/>
        <w:numPr>
          <w:ilvl w:val="0"/>
          <w:numId w:val="28"/>
        </w:numPr>
        <w:spacing w:after="0" w:line="240" w:lineRule="auto"/>
        <w:ind w:hanging="294"/>
        <w:jc w:val="both"/>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lastRenderedPageBreak/>
        <w:t>Analsis Model Pengukuran (</w:t>
      </w:r>
      <w:r w:rsidRPr="00F56F97">
        <w:rPr>
          <w:rFonts w:ascii="Garamond" w:hAnsi="Garamond"/>
          <w:b/>
          <w:bCs/>
          <w:i/>
          <w:iCs/>
          <w:color w:val="000000" w:themeColor="text1"/>
          <w:sz w:val="26"/>
          <w:szCs w:val="26"/>
          <w:lang w:val="id-ID"/>
        </w:rPr>
        <w:t>Outer Model)</w:t>
      </w:r>
    </w:p>
    <w:p w14:paraId="4C9BEAFA" w14:textId="77777777" w:rsidR="0006491E" w:rsidRPr="00F56F97" w:rsidRDefault="0006491E" w:rsidP="0006491E">
      <w:pPr>
        <w:pStyle w:val="ListParagraph"/>
        <w:numPr>
          <w:ilvl w:val="0"/>
          <w:numId w:val="29"/>
        </w:numPr>
        <w:spacing w:after="0" w:line="240" w:lineRule="auto"/>
        <w:jc w:val="both"/>
        <w:rPr>
          <w:rFonts w:ascii="Garamond" w:hAnsi="Garamond"/>
          <w:i/>
          <w:iCs/>
          <w:color w:val="000000" w:themeColor="text1"/>
          <w:sz w:val="26"/>
          <w:szCs w:val="26"/>
          <w:lang w:val="id-ID"/>
        </w:rPr>
      </w:pPr>
      <w:r w:rsidRPr="00F56F97">
        <w:rPr>
          <w:rFonts w:ascii="Garamond" w:hAnsi="Garamond"/>
          <w:i/>
          <w:iCs/>
          <w:color w:val="000000" w:themeColor="text1"/>
          <w:sz w:val="26"/>
          <w:szCs w:val="26"/>
          <w:lang w:val="id-ID"/>
        </w:rPr>
        <w:t xml:space="preserve">Indicator Reliability </w:t>
      </w:r>
    </w:p>
    <w:p w14:paraId="1492513D" w14:textId="77777777" w:rsidR="0006491E" w:rsidRPr="00F56F97" w:rsidRDefault="0006491E" w:rsidP="0006491E">
      <w:pPr>
        <w:pStyle w:val="ListParagraph"/>
        <w:spacing w:line="240" w:lineRule="auto"/>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Evaluasi model pengukuran (</w:t>
      </w:r>
      <w:r w:rsidRPr="00F56F97">
        <w:rPr>
          <w:rFonts w:ascii="Garamond" w:hAnsi="Garamond"/>
          <w:i/>
          <w:iCs/>
          <w:color w:val="000000" w:themeColor="text1"/>
          <w:sz w:val="26"/>
          <w:szCs w:val="26"/>
          <w:lang w:val="id-ID"/>
        </w:rPr>
        <w:t>outer model</w:t>
      </w:r>
      <w:r w:rsidRPr="00F56F97">
        <w:rPr>
          <w:rFonts w:ascii="Garamond" w:hAnsi="Garamond"/>
          <w:color w:val="000000" w:themeColor="text1"/>
          <w:sz w:val="26"/>
          <w:szCs w:val="26"/>
          <w:lang w:val="id-ID"/>
        </w:rPr>
        <w:t xml:space="preserve">) dengan konstruk berbentuk formatif, dapat dilakukan dengan melihat </w:t>
      </w:r>
      <w:r w:rsidRPr="00F56F97">
        <w:rPr>
          <w:rFonts w:ascii="Garamond" w:hAnsi="Garamond"/>
          <w:i/>
          <w:iCs/>
          <w:color w:val="000000" w:themeColor="text1"/>
          <w:sz w:val="26"/>
          <w:szCs w:val="26"/>
          <w:lang w:val="id-ID"/>
        </w:rPr>
        <w:t>signifikan weight</w:t>
      </w:r>
      <w:r w:rsidRPr="00F56F97">
        <w:rPr>
          <w:rFonts w:ascii="Garamond" w:hAnsi="Garamond"/>
          <w:color w:val="000000" w:themeColor="text1"/>
          <w:sz w:val="26"/>
          <w:szCs w:val="26"/>
          <w:lang w:val="id-ID"/>
        </w:rPr>
        <w:t xml:space="preserve"> nya. Jika nilai </w:t>
      </w:r>
      <w:r w:rsidRPr="00F56F97">
        <w:rPr>
          <w:rFonts w:ascii="Garamond" w:hAnsi="Garamond"/>
          <w:i/>
          <w:iCs/>
          <w:color w:val="000000" w:themeColor="text1"/>
          <w:sz w:val="26"/>
          <w:szCs w:val="26"/>
          <w:lang w:val="id-ID"/>
        </w:rPr>
        <w:t>weight</w:t>
      </w:r>
      <w:r w:rsidRPr="00F56F97">
        <w:rPr>
          <w:rFonts w:ascii="Garamond" w:hAnsi="Garamond"/>
          <w:color w:val="000000" w:themeColor="text1"/>
          <w:sz w:val="26"/>
          <w:szCs w:val="26"/>
          <w:lang w:val="id-ID"/>
        </w:rPr>
        <w:t xml:space="preserve"> yang dihasilkan signifikan (P&lt;0.05), maka indikator atau item tersebut memenuhi kriteria </w:t>
      </w:r>
      <w:r w:rsidRPr="00F56F97">
        <w:rPr>
          <w:rFonts w:ascii="Garamond" w:hAnsi="Garamond"/>
          <w:i/>
          <w:iCs/>
          <w:color w:val="000000" w:themeColor="text1"/>
          <w:sz w:val="26"/>
          <w:szCs w:val="26"/>
          <w:lang w:val="id-ID"/>
        </w:rPr>
        <w:t>indicator reliability</w:t>
      </w:r>
      <w:r w:rsidRPr="00F56F97">
        <w:rPr>
          <w:rFonts w:ascii="Garamond" w:hAnsi="Garamond"/>
          <w:color w:val="000000" w:themeColor="text1"/>
          <w:sz w:val="26"/>
          <w:szCs w:val="26"/>
          <w:lang w:val="id-ID"/>
        </w:rPr>
        <w:t xml:space="preserve">. </w:t>
      </w:r>
    </w:p>
    <w:p w14:paraId="4C435186" w14:textId="77777777" w:rsidR="0006491E" w:rsidRPr="00F56F97" w:rsidRDefault="0006491E" w:rsidP="0006491E">
      <w:pPr>
        <w:pStyle w:val="ListParagraph"/>
        <w:numPr>
          <w:ilvl w:val="0"/>
          <w:numId w:val="29"/>
        </w:numPr>
        <w:spacing w:after="0" w:line="240" w:lineRule="auto"/>
        <w:jc w:val="both"/>
        <w:rPr>
          <w:rFonts w:ascii="Garamond" w:hAnsi="Garamond"/>
          <w:color w:val="000000" w:themeColor="text1"/>
          <w:sz w:val="26"/>
          <w:szCs w:val="26"/>
          <w:lang w:val="id-ID"/>
        </w:rPr>
      </w:pPr>
      <w:r w:rsidRPr="00F56F97">
        <w:rPr>
          <w:rFonts w:ascii="Garamond" w:hAnsi="Garamond"/>
          <w:i/>
          <w:iCs/>
          <w:color w:val="000000" w:themeColor="text1"/>
          <w:sz w:val="26"/>
          <w:szCs w:val="26"/>
          <w:lang w:val="id-ID"/>
        </w:rPr>
        <w:t>Collineariry Collinearity</w:t>
      </w:r>
      <w:r w:rsidRPr="00F56F97">
        <w:rPr>
          <w:rFonts w:ascii="Garamond" w:hAnsi="Garamond"/>
          <w:color w:val="000000" w:themeColor="text1"/>
          <w:sz w:val="26"/>
          <w:szCs w:val="26"/>
          <w:lang w:val="id-ID"/>
        </w:rPr>
        <w:t xml:space="preserve"> diperlukan dalam model ini karena konstruk formatif merupakan hubungan regresi berganda dari indikator ke konstruk. Cara yang umum digunakan untuk menguji </w:t>
      </w:r>
      <w:r w:rsidRPr="00F56F97">
        <w:rPr>
          <w:rFonts w:ascii="Garamond" w:hAnsi="Garamond"/>
          <w:i/>
          <w:iCs/>
          <w:color w:val="000000" w:themeColor="text1"/>
          <w:sz w:val="26"/>
          <w:szCs w:val="26"/>
          <w:lang w:val="id-ID"/>
        </w:rPr>
        <w:t>Collinearity</w:t>
      </w:r>
      <w:r w:rsidRPr="00F56F97">
        <w:rPr>
          <w:rFonts w:ascii="Garamond" w:hAnsi="Garamond"/>
          <w:color w:val="000000" w:themeColor="text1"/>
          <w:sz w:val="26"/>
          <w:szCs w:val="26"/>
          <w:lang w:val="id-ID"/>
        </w:rPr>
        <w:t xml:space="preserve"> dengan melihat ukuran </w:t>
      </w:r>
      <w:r w:rsidRPr="00F56F97">
        <w:rPr>
          <w:rFonts w:ascii="Garamond" w:hAnsi="Garamond"/>
          <w:i/>
          <w:iCs/>
          <w:color w:val="000000" w:themeColor="text1"/>
          <w:sz w:val="26"/>
          <w:szCs w:val="26"/>
          <w:lang w:val="id-ID"/>
        </w:rPr>
        <w:t xml:space="preserve">variance inflation factor </w:t>
      </w:r>
      <w:r w:rsidRPr="00F56F97">
        <w:rPr>
          <w:rFonts w:ascii="Garamond" w:hAnsi="Garamond"/>
          <w:color w:val="000000" w:themeColor="text1"/>
          <w:sz w:val="26"/>
          <w:szCs w:val="26"/>
          <w:lang w:val="id-ID"/>
        </w:rPr>
        <w:t xml:space="preserve">(VIF) dan lawannya </w:t>
      </w:r>
      <w:r w:rsidRPr="00F56F97">
        <w:rPr>
          <w:rFonts w:ascii="Garamond" w:hAnsi="Garamond"/>
          <w:i/>
          <w:iCs/>
          <w:color w:val="000000" w:themeColor="text1"/>
          <w:sz w:val="26"/>
          <w:szCs w:val="26"/>
          <w:lang w:val="id-ID"/>
        </w:rPr>
        <w:t>Tolerance</w:t>
      </w:r>
      <w:r w:rsidRPr="00F56F97">
        <w:rPr>
          <w:rFonts w:ascii="Garamond" w:hAnsi="Garamond"/>
          <w:color w:val="000000" w:themeColor="text1"/>
          <w:sz w:val="26"/>
          <w:szCs w:val="26"/>
          <w:lang w:val="id-ID"/>
        </w:rPr>
        <w:t xml:space="preserve">. Model dinyatakan baik jika memiliki nilai VIF &lt; 5 atau &lt; 3.3. </w:t>
      </w:r>
    </w:p>
    <w:p w14:paraId="4D9B5CA4" w14:textId="3607E8C0" w:rsidR="0006491E" w:rsidRDefault="0006491E" w:rsidP="0006491E">
      <w:pPr>
        <w:pStyle w:val="ListParagraph"/>
        <w:spacing w:line="240" w:lineRule="auto"/>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Tabel di bawah ini merupakan hasil estimasi perhitungan untuk hipotesis 1 dan 2 dengan menggunakan PLS sebagai berikut:</w:t>
      </w:r>
    </w:p>
    <w:p w14:paraId="6878ED22" w14:textId="022E13F6" w:rsidR="00AF7F36" w:rsidRDefault="00AF7F36" w:rsidP="0006491E">
      <w:pPr>
        <w:pStyle w:val="ListParagraph"/>
        <w:spacing w:line="240" w:lineRule="auto"/>
        <w:ind w:left="1080"/>
        <w:jc w:val="both"/>
        <w:rPr>
          <w:rFonts w:ascii="Garamond" w:hAnsi="Garamond"/>
          <w:color w:val="000000" w:themeColor="text1"/>
          <w:sz w:val="26"/>
          <w:szCs w:val="26"/>
          <w:lang w:val="id-ID"/>
        </w:rPr>
      </w:pPr>
    </w:p>
    <w:p w14:paraId="3CC07958" w14:textId="77777777" w:rsidR="00AF7F36" w:rsidRPr="00F56F97" w:rsidRDefault="00AF7F36" w:rsidP="0006491E">
      <w:pPr>
        <w:pStyle w:val="ListParagraph"/>
        <w:spacing w:line="240" w:lineRule="auto"/>
        <w:ind w:left="1080"/>
        <w:jc w:val="both"/>
        <w:rPr>
          <w:rFonts w:ascii="Garamond" w:hAnsi="Garamond"/>
          <w:color w:val="000000" w:themeColor="text1"/>
          <w:sz w:val="26"/>
          <w:szCs w:val="26"/>
          <w:lang w:val="id-ID"/>
        </w:rPr>
      </w:pPr>
    </w:p>
    <w:p w14:paraId="5C3DED0C" w14:textId="77777777" w:rsidR="0006491E" w:rsidRPr="00F56F97" w:rsidRDefault="0006491E" w:rsidP="0006491E">
      <w:pPr>
        <w:pStyle w:val="ListParagraph"/>
        <w:spacing w:line="240" w:lineRule="auto"/>
        <w:ind w:left="1080"/>
        <w:jc w:val="center"/>
        <w:rPr>
          <w:rFonts w:ascii="Garamond" w:hAnsi="Garamond"/>
          <w:b/>
          <w:bCs/>
          <w:color w:val="000000" w:themeColor="text1"/>
          <w:sz w:val="26"/>
          <w:szCs w:val="26"/>
          <w:lang w:val="id-ID"/>
        </w:rPr>
      </w:pPr>
    </w:p>
    <w:p w14:paraId="4EBBCDA9" w14:textId="77777777" w:rsidR="0006491E" w:rsidRPr="00F56F97" w:rsidRDefault="0006491E" w:rsidP="0006491E">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Tabel 4.12</w:t>
      </w:r>
    </w:p>
    <w:p w14:paraId="15CDA03E" w14:textId="77777777" w:rsidR="0006491E" w:rsidRPr="00F56F97" w:rsidRDefault="0006491E" w:rsidP="0006491E">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Nilai Outer Konstruk Marketing Mix, Etika Bisnis Islam, Keputusan Menjadi Nasabah dan Loyalitas Nasabah</w:t>
      </w:r>
    </w:p>
    <w:tbl>
      <w:tblPr>
        <w:tblStyle w:val="TableGrid"/>
        <w:tblW w:w="9020" w:type="dxa"/>
        <w:tblInd w:w="-289" w:type="dxa"/>
        <w:tblLook w:val="04A0" w:firstRow="1" w:lastRow="0" w:firstColumn="1" w:lastColumn="0" w:noHBand="0" w:noVBand="1"/>
      </w:tblPr>
      <w:tblGrid>
        <w:gridCol w:w="1560"/>
        <w:gridCol w:w="1948"/>
        <w:gridCol w:w="939"/>
        <w:gridCol w:w="761"/>
        <w:gridCol w:w="1010"/>
        <w:gridCol w:w="2802"/>
      </w:tblGrid>
      <w:tr w:rsidR="0006491E" w:rsidRPr="00F56F97" w14:paraId="5F354A7A" w14:textId="77777777" w:rsidTr="009E16B3">
        <w:tc>
          <w:tcPr>
            <w:tcW w:w="1560" w:type="dxa"/>
            <w:shd w:val="clear" w:color="auto" w:fill="EEECE1" w:themeFill="background2"/>
          </w:tcPr>
          <w:p w14:paraId="0C8927D1"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Konstruk</w:t>
            </w:r>
          </w:p>
        </w:tc>
        <w:tc>
          <w:tcPr>
            <w:tcW w:w="1948" w:type="dxa"/>
            <w:shd w:val="clear" w:color="auto" w:fill="EEECE1" w:themeFill="background2"/>
          </w:tcPr>
          <w:p w14:paraId="04C946BC"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Indikator</w:t>
            </w:r>
          </w:p>
        </w:tc>
        <w:tc>
          <w:tcPr>
            <w:tcW w:w="939" w:type="dxa"/>
            <w:shd w:val="clear" w:color="auto" w:fill="EEECE1" w:themeFill="background2"/>
          </w:tcPr>
          <w:p w14:paraId="38AB4A8D"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(P-Value)</w:t>
            </w:r>
          </w:p>
        </w:tc>
        <w:tc>
          <w:tcPr>
            <w:tcW w:w="761" w:type="dxa"/>
            <w:shd w:val="clear" w:color="auto" w:fill="EEECE1" w:themeFill="background2"/>
          </w:tcPr>
          <w:p w14:paraId="1E57DC2A"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VIF</w:t>
            </w:r>
          </w:p>
        </w:tc>
        <w:tc>
          <w:tcPr>
            <w:tcW w:w="1010" w:type="dxa"/>
            <w:shd w:val="clear" w:color="auto" w:fill="EEECE1" w:themeFill="background2"/>
          </w:tcPr>
          <w:p w14:paraId="2BA6020A"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Weight</w:t>
            </w:r>
          </w:p>
        </w:tc>
        <w:tc>
          <w:tcPr>
            <w:tcW w:w="2802" w:type="dxa"/>
            <w:shd w:val="clear" w:color="auto" w:fill="EEECE1" w:themeFill="background2"/>
          </w:tcPr>
          <w:p w14:paraId="1AA8F7C0" w14:textId="77777777" w:rsidR="0006491E" w:rsidRPr="00F56F97" w:rsidRDefault="0006491E" w:rsidP="009E16B3">
            <w:pPr>
              <w:pStyle w:val="ListParagraph"/>
              <w:spacing w:line="240" w:lineRule="auto"/>
              <w:ind w:left="0"/>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Keterangan</w:t>
            </w:r>
          </w:p>
        </w:tc>
      </w:tr>
      <w:tr w:rsidR="0006491E" w:rsidRPr="00F56F97" w14:paraId="109AFA54" w14:textId="77777777" w:rsidTr="009E16B3">
        <w:tc>
          <w:tcPr>
            <w:tcW w:w="1560" w:type="dxa"/>
            <w:vMerge w:val="restart"/>
          </w:tcPr>
          <w:p w14:paraId="1A772056"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Marketing Mix</w:t>
            </w:r>
          </w:p>
        </w:tc>
        <w:tc>
          <w:tcPr>
            <w:tcW w:w="1948" w:type="dxa"/>
          </w:tcPr>
          <w:p w14:paraId="672039F0"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stheme="majorBidi"/>
                <w:color w:val="000000" w:themeColor="text1"/>
                <w:sz w:val="26"/>
                <w:szCs w:val="26"/>
                <w:lang w:val="id-ID"/>
              </w:rPr>
              <w:t>Produk</w:t>
            </w:r>
          </w:p>
        </w:tc>
        <w:tc>
          <w:tcPr>
            <w:tcW w:w="939" w:type="dxa"/>
          </w:tcPr>
          <w:p w14:paraId="5A5B9CF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0,001</w:t>
            </w:r>
          </w:p>
        </w:tc>
        <w:tc>
          <w:tcPr>
            <w:tcW w:w="761" w:type="dxa"/>
          </w:tcPr>
          <w:p w14:paraId="07A124A5"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3,771</w:t>
            </w:r>
          </w:p>
        </w:tc>
        <w:tc>
          <w:tcPr>
            <w:tcW w:w="1010" w:type="dxa"/>
          </w:tcPr>
          <w:p w14:paraId="4C0785EA"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57A92FC8"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1CFCFA73" w14:textId="77777777" w:rsidTr="009E16B3">
        <w:tc>
          <w:tcPr>
            <w:tcW w:w="1560" w:type="dxa"/>
            <w:vMerge/>
          </w:tcPr>
          <w:p w14:paraId="248226DC"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p>
        </w:tc>
        <w:tc>
          <w:tcPr>
            <w:tcW w:w="1948" w:type="dxa"/>
          </w:tcPr>
          <w:p w14:paraId="30197E32"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stheme="majorBidi"/>
                <w:color w:val="000000" w:themeColor="text1"/>
                <w:sz w:val="26"/>
                <w:szCs w:val="26"/>
                <w:lang w:val="id-ID"/>
              </w:rPr>
              <w:t>Harga</w:t>
            </w:r>
          </w:p>
        </w:tc>
        <w:tc>
          <w:tcPr>
            <w:tcW w:w="939" w:type="dxa"/>
          </w:tcPr>
          <w:p w14:paraId="5D0B077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0,002</w:t>
            </w:r>
          </w:p>
        </w:tc>
        <w:tc>
          <w:tcPr>
            <w:tcW w:w="761" w:type="dxa"/>
          </w:tcPr>
          <w:p w14:paraId="0B29A4F7"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3,095</w:t>
            </w:r>
          </w:p>
        </w:tc>
        <w:tc>
          <w:tcPr>
            <w:tcW w:w="1010" w:type="dxa"/>
          </w:tcPr>
          <w:p w14:paraId="57AA5791"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3CEE4C96"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28EAA034" w14:textId="77777777" w:rsidTr="009E16B3">
        <w:tc>
          <w:tcPr>
            <w:tcW w:w="1560" w:type="dxa"/>
            <w:vMerge/>
          </w:tcPr>
          <w:p w14:paraId="3020CD18"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p>
        </w:tc>
        <w:tc>
          <w:tcPr>
            <w:tcW w:w="1948" w:type="dxa"/>
          </w:tcPr>
          <w:p w14:paraId="7568D7D9"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stheme="majorBidi"/>
                <w:color w:val="000000" w:themeColor="text1"/>
                <w:sz w:val="26"/>
                <w:szCs w:val="26"/>
                <w:lang w:val="id-ID"/>
              </w:rPr>
              <w:t>Promosi</w:t>
            </w:r>
          </w:p>
        </w:tc>
        <w:tc>
          <w:tcPr>
            <w:tcW w:w="939" w:type="dxa"/>
          </w:tcPr>
          <w:p w14:paraId="522DA0A2"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0,001</w:t>
            </w:r>
          </w:p>
        </w:tc>
        <w:tc>
          <w:tcPr>
            <w:tcW w:w="761" w:type="dxa"/>
          </w:tcPr>
          <w:p w14:paraId="3B7849FB"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3,050</w:t>
            </w:r>
          </w:p>
        </w:tc>
        <w:tc>
          <w:tcPr>
            <w:tcW w:w="1010" w:type="dxa"/>
          </w:tcPr>
          <w:p w14:paraId="10BB07F0"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722C4F49"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5354F332" w14:textId="77777777" w:rsidTr="009E16B3">
        <w:tc>
          <w:tcPr>
            <w:tcW w:w="1560" w:type="dxa"/>
            <w:vMerge/>
          </w:tcPr>
          <w:p w14:paraId="4C10A7F5"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p>
        </w:tc>
        <w:tc>
          <w:tcPr>
            <w:tcW w:w="1948" w:type="dxa"/>
          </w:tcPr>
          <w:p w14:paraId="36083D4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stheme="majorBidi"/>
                <w:color w:val="000000" w:themeColor="text1"/>
                <w:sz w:val="26"/>
                <w:szCs w:val="26"/>
                <w:lang w:val="id-ID"/>
              </w:rPr>
              <w:t>Tempat</w:t>
            </w:r>
          </w:p>
        </w:tc>
        <w:tc>
          <w:tcPr>
            <w:tcW w:w="939" w:type="dxa"/>
          </w:tcPr>
          <w:p w14:paraId="75233CAE"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0,002</w:t>
            </w:r>
          </w:p>
        </w:tc>
        <w:tc>
          <w:tcPr>
            <w:tcW w:w="761" w:type="dxa"/>
          </w:tcPr>
          <w:p w14:paraId="63DBDD6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2,425</w:t>
            </w:r>
          </w:p>
        </w:tc>
        <w:tc>
          <w:tcPr>
            <w:tcW w:w="1010" w:type="dxa"/>
          </w:tcPr>
          <w:p w14:paraId="04C91AAD"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32110E0E"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5809FF84" w14:textId="77777777" w:rsidTr="009E16B3">
        <w:tc>
          <w:tcPr>
            <w:tcW w:w="1560" w:type="dxa"/>
            <w:vMerge w:val="restart"/>
          </w:tcPr>
          <w:p w14:paraId="7D02A345"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Etika Bisnis Islam</w:t>
            </w:r>
          </w:p>
        </w:tc>
        <w:tc>
          <w:tcPr>
            <w:tcW w:w="1948" w:type="dxa"/>
          </w:tcPr>
          <w:p w14:paraId="693E93A9"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stheme="majorBidi"/>
                <w:color w:val="000000" w:themeColor="text1"/>
                <w:sz w:val="26"/>
                <w:szCs w:val="26"/>
                <w:lang w:val="id-ID"/>
              </w:rPr>
              <w:t>Jujur</w:t>
            </w:r>
          </w:p>
        </w:tc>
        <w:tc>
          <w:tcPr>
            <w:tcW w:w="939" w:type="dxa"/>
          </w:tcPr>
          <w:p w14:paraId="20B3B581"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&lt;0,001</w:t>
            </w:r>
          </w:p>
        </w:tc>
        <w:tc>
          <w:tcPr>
            <w:tcW w:w="761" w:type="dxa"/>
          </w:tcPr>
          <w:p w14:paraId="2946DA0D"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2,404</w:t>
            </w:r>
          </w:p>
        </w:tc>
        <w:tc>
          <w:tcPr>
            <w:tcW w:w="1010" w:type="dxa"/>
          </w:tcPr>
          <w:p w14:paraId="1E27E371"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7B4D1ACC"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5940BD0B" w14:textId="77777777" w:rsidTr="009E16B3">
        <w:tc>
          <w:tcPr>
            <w:tcW w:w="1560" w:type="dxa"/>
            <w:vMerge/>
          </w:tcPr>
          <w:p w14:paraId="129C4B17"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p>
        </w:tc>
        <w:tc>
          <w:tcPr>
            <w:tcW w:w="1948" w:type="dxa"/>
          </w:tcPr>
          <w:p w14:paraId="10F9668F"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stheme="majorBidi"/>
                <w:color w:val="000000" w:themeColor="text1"/>
                <w:sz w:val="26"/>
                <w:szCs w:val="26"/>
                <w:lang w:val="id-ID"/>
              </w:rPr>
              <w:t>Ramah</w:t>
            </w:r>
          </w:p>
        </w:tc>
        <w:tc>
          <w:tcPr>
            <w:tcW w:w="939" w:type="dxa"/>
          </w:tcPr>
          <w:p w14:paraId="4AE02E1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0,001</w:t>
            </w:r>
          </w:p>
        </w:tc>
        <w:tc>
          <w:tcPr>
            <w:tcW w:w="761" w:type="dxa"/>
          </w:tcPr>
          <w:p w14:paraId="15547C9A"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1,940</w:t>
            </w:r>
          </w:p>
        </w:tc>
        <w:tc>
          <w:tcPr>
            <w:tcW w:w="1010" w:type="dxa"/>
          </w:tcPr>
          <w:p w14:paraId="653CD06C"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6914AD14"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48A14CA0" w14:textId="77777777" w:rsidTr="009E16B3">
        <w:tc>
          <w:tcPr>
            <w:tcW w:w="1560" w:type="dxa"/>
            <w:vMerge/>
          </w:tcPr>
          <w:p w14:paraId="23A1349A"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p>
        </w:tc>
        <w:tc>
          <w:tcPr>
            <w:tcW w:w="1948" w:type="dxa"/>
          </w:tcPr>
          <w:p w14:paraId="7A6BB71B"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stheme="majorBidi"/>
                <w:color w:val="000000" w:themeColor="text1"/>
                <w:sz w:val="26"/>
                <w:szCs w:val="26"/>
                <w:lang w:val="id-ID"/>
              </w:rPr>
              <w:t>Menepati Janji</w:t>
            </w:r>
          </w:p>
          <w:p w14:paraId="115C8BBC" w14:textId="77777777" w:rsidR="0006491E" w:rsidRPr="00F56F97" w:rsidRDefault="0006491E" w:rsidP="009E16B3">
            <w:pPr>
              <w:rPr>
                <w:rFonts w:ascii="Garamond" w:hAnsi="Garamond"/>
                <w:color w:val="000000" w:themeColor="text1"/>
                <w:sz w:val="26"/>
                <w:szCs w:val="26"/>
                <w:lang w:val="id-ID"/>
              </w:rPr>
            </w:pPr>
          </w:p>
        </w:tc>
        <w:tc>
          <w:tcPr>
            <w:tcW w:w="939" w:type="dxa"/>
          </w:tcPr>
          <w:p w14:paraId="266967C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&lt;0,001</w:t>
            </w:r>
          </w:p>
        </w:tc>
        <w:tc>
          <w:tcPr>
            <w:tcW w:w="761" w:type="dxa"/>
          </w:tcPr>
          <w:p w14:paraId="34BE9415"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2,653</w:t>
            </w:r>
          </w:p>
        </w:tc>
        <w:tc>
          <w:tcPr>
            <w:tcW w:w="1010" w:type="dxa"/>
          </w:tcPr>
          <w:p w14:paraId="0E43C738"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593E5DCC"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20FACD90" w14:textId="77777777" w:rsidTr="009E16B3">
        <w:tc>
          <w:tcPr>
            <w:tcW w:w="1560" w:type="dxa"/>
            <w:vMerge/>
          </w:tcPr>
          <w:p w14:paraId="6F05771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p>
        </w:tc>
        <w:tc>
          <w:tcPr>
            <w:tcW w:w="1948" w:type="dxa"/>
          </w:tcPr>
          <w:p w14:paraId="3FB63C1E" w14:textId="77777777" w:rsidR="0006491E" w:rsidRPr="00F56F97" w:rsidRDefault="0006491E" w:rsidP="009E16B3">
            <w:pPr>
              <w:pStyle w:val="ListParagraph"/>
              <w:spacing w:line="240" w:lineRule="auto"/>
              <w:ind w:left="0"/>
              <w:jc w:val="both"/>
              <w:rPr>
                <w:rFonts w:ascii="Garamond" w:hAnsi="Garamond" w:cstheme="majorBidi"/>
                <w:color w:val="000000" w:themeColor="text1"/>
                <w:sz w:val="26"/>
                <w:szCs w:val="26"/>
                <w:lang w:val="id-ID"/>
              </w:rPr>
            </w:pPr>
            <w:r w:rsidRPr="00F56F97">
              <w:rPr>
                <w:rFonts w:ascii="Garamond" w:hAnsi="Garamond" w:cstheme="majorBidi"/>
                <w:color w:val="000000" w:themeColor="text1"/>
                <w:sz w:val="26"/>
                <w:szCs w:val="26"/>
                <w:lang w:val="id-ID"/>
              </w:rPr>
              <w:t>Adil</w:t>
            </w:r>
          </w:p>
        </w:tc>
        <w:tc>
          <w:tcPr>
            <w:tcW w:w="939" w:type="dxa"/>
          </w:tcPr>
          <w:p w14:paraId="4D2D1C7F"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&lt;0,001</w:t>
            </w:r>
          </w:p>
        </w:tc>
        <w:tc>
          <w:tcPr>
            <w:tcW w:w="761" w:type="dxa"/>
          </w:tcPr>
          <w:p w14:paraId="56AB068F"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2,067</w:t>
            </w:r>
          </w:p>
        </w:tc>
        <w:tc>
          <w:tcPr>
            <w:tcW w:w="1010" w:type="dxa"/>
          </w:tcPr>
          <w:p w14:paraId="7A276E4B"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55BF24FC"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36C4429D" w14:textId="77777777" w:rsidTr="009E16B3">
        <w:tc>
          <w:tcPr>
            <w:tcW w:w="1560" w:type="dxa"/>
          </w:tcPr>
          <w:p w14:paraId="50ACC402"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Keputusan Menjadi Nasabah</w:t>
            </w:r>
          </w:p>
        </w:tc>
        <w:tc>
          <w:tcPr>
            <w:tcW w:w="1948" w:type="dxa"/>
          </w:tcPr>
          <w:p w14:paraId="0EE8717F" w14:textId="77777777" w:rsidR="0006491E" w:rsidRPr="00F56F97" w:rsidRDefault="0006491E" w:rsidP="009E16B3">
            <w:pPr>
              <w:pStyle w:val="ListParagraph"/>
              <w:spacing w:line="240" w:lineRule="auto"/>
              <w:ind w:left="0"/>
              <w:jc w:val="both"/>
              <w:rPr>
                <w:rFonts w:ascii="Garamond" w:hAnsi="Garamond" w:cstheme="majorBidi"/>
                <w:color w:val="000000" w:themeColor="text1"/>
                <w:sz w:val="26"/>
                <w:szCs w:val="26"/>
                <w:lang w:val="id-ID"/>
              </w:rPr>
            </w:pPr>
            <w:r w:rsidRPr="00F56F97">
              <w:rPr>
                <w:rFonts w:ascii="Garamond" w:hAnsi="Garamond" w:cstheme="majorBidi"/>
                <w:color w:val="000000" w:themeColor="text1"/>
                <w:sz w:val="26"/>
                <w:szCs w:val="26"/>
                <w:lang w:val="id-ID"/>
              </w:rPr>
              <w:t>Melakukan Penyimpanan /Peminjaman</w:t>
            </w:r>
          </w:p>
        </w:tc>
        <w:tc>
          <w:tcPr>
            <w:tcW w:w="939" w:type="dxa"/>
          </w:tcPr>
          <w:p w14:paraId="0656D6C7"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&lt;0,001</w:t>
            </w:r>
          </w:p>
        </w:tc>
        <w:tc>
          <w:tcPr>
            <w:tcW w:w="761" w:type="dxa"/>
          </w:tcPr>
          <w:p w14:paraId="4C7A484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0,000</w:t>
            </w:r>
          </w:p>
        </w:tc>
        <w:tc>
          <w:tcPr>
            <w:tcW w:w="1010" w:type="dxa"/>
          </w:tcPr>
          <w:p w14:paraId="0A33267B"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675804FD"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2172EF91" w14:textId="77777777" w:rsidTr="009E16B3">
        <w:tc>
          <w:tcPr>
            <w:tcW w:w="1560" w:type="dxa"/>
            <w:vMerge w:val="restart"/>
          </w:tcPr>
          <w:p w14:paraId="223C5FAC"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Loyalitas Nasabah</w:t>
            </w:r>
          </w:p>
        </w:tc>
        <w:tc>
          <w:tcPr>
            <w:tcW w:w="1948" w:type="dxa"/>
          </w:tcPr>
          <w:p w14:paraId="012F0CC6" w14:textId="77777777" w:rsidR="0006491E" w:rsidRPr="00F56F97" w:rsidRDefault="0006491E" w:rsidP="009E16B3">
            <w:pPr>
              <w:pStyle w:val="ListParagraph"/>
              <w:spacing w:line="240" w:lineRule="auto"/>
              <w:ind w:left="0"/>
              <w:jc w:val="both"/>
              <w:rPr>
                <w:rFonts w:ascii="Garamond" w:hAnsi="Garamond" w:cstheme="majorBidi"/>
                <w:color w:val="000000" w:themeColor="text1"/>
                <w:sz w:val="26"/>
                <w:szCs w:val="26"/>
                <w:lang w:val="id-ID"/>
              </w:rPr>
            </w:pPr>
            <w:r w:rsidRPr="00F56F97">
              <w:rPr>
                <w:rFonts w:ascii="Garamond" w:hAnsi="Garamond" w:cstheme="majorBidi"/>
                <w:color w:val="000000" w:themeColor="text1"/>
                <w:sz w:val="26"/>
                <w:szCs w:val="26"/>
                <w:lang w:val="id-ID"/>
              </w:rPr>
              <w:t xml:space="preserve">Transaksi Berulang </w:t>
            </w:r>
          </w:p>
        </w:tc>
        <w:tc>
          <w:tcPr>
            <w:tcW w:w="939" w:type="dxa"/>
          </w:tcPr>
          <w:p w14:paraId="0509BFC1"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&lt;0,001</w:t>
            </w:r>
          </w:p>
        </w:tc>
        <w:tc>
          <w:tcPr>
            <w:tcW w:w="761" w:type="dxa"/>
          </w:tcPr>
          <w:p w14:paraId="620E0EF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1,517</w:t>
            </w:r>
          </w:p>
        </w:tc>
        <w:tc>
          <w:tcPr>
            <w:tcW w:w="1010" w:type="dxa"/>
          </w:tcPr>
          <w:p w14:paraId="506082AF"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21825E93"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r w:rsidR="0006491E" w:rsidRPr="00F56F97" w14:paraId="7D4273CA" w14:textId="77777777" w:rsidTr="009E16B3">
        <w:tc>
          <w:tcPr>
            <w:tcW w:w="1560" w:type="dxa"/>
            <w:vMerge/>
          </w:tcPr>
          <w:p w14:paraId="515D5010"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p>
        </w:tc>
        <w:tc>
          <w:tcPr>
            <w:tcW w:w="1948" w:type="dxa"/>
          </w:tcPr>
          <w:p w14:paraId="03D54D1C" w14:textId="77777777" w:rsidR="0006491E" w:rsidRPr="00F56F97" w:rsidRDefault="0006491E" w:rsidP="009E16B3">
            <w:pPr>
              <w:pStyle w:val="ListParagraph"/>
              <w:spacing w:line="240" w:lineRule="auto"/>
              <w:ind w:left="0"/>
              <w:jc w:val="both"/>
              <w:rPr>
                <w:rFonts w:ascii="Garamond" w:hAnsi="Garamond" w:cstheme="majorBidi"/>
                <w:color w:val="000000" w:themeColor="text1"/>
                <w:sz w:val="26"/>
                <w:szCs w:val="26"/>
                <w:lang w:val="id-ID"/>
              </w:rPr>
            </w:pPr>
            <w:r w:rsidRPr="00F56F97">
              <w:rPr>
                <w:rFonts w:ascii="Garamond" w:hAnsi="Garamond" w:cstheme="majorBidi"/>
                <w:color w:val="000000" w:themeColor="text1"/>
                <w:sz w:val="26"/>
                <w:szCs w:val="26"/>
                <w:lang w:val="id-ID"/>
              </w:rPr>
              <w:t>Merekomendasi</w:t>
            </w:r>
          </w:p>
        </w:tc>
        <w:tc>
          <w:tcPr>
            <w:tcW w:w="939" w:type="dxa"/>
          </w:tcPr>
          <w:p w14:paraId="28FBCFBD"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&lt;0,001</w:t>
            </w:r>
          </w:p>
        </w:tc>
        <w:tc>
          <w:tcPr>
            <w:tcW w:w="761" w:type="dxa"/>
          </w:tcPr>
          <w:p w14:paraId="5F5D51B6"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1,517</w:t>
            </w:r>
          </w:p>
        </w:tc>
        <w:tc>
          <w:tcPr>
            <w:tcW w:w="1010" w:type="dxa"/>
          </w:tcPr>
          <w:p w14:paraId="1A149AF8"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w:t>
            </w:r>
          </w:p>
        </w:tc>
        <w:tc>
          <w:tcPr>
            <w:tcW w:w="2802" w:type="dxa"/>
          </w:tcPr>
          <w:p w14:paraId="2389EC7E"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Memenuhi </w:t>
            </w:r>
            <w:r w:rsidRPr="00F56F97">
              <w:rPr>
                <w:rFonts w:ascii="Garamond" w:hAnsi="Garamond"/>
                <w:i/>
                <w:iCs/>
                <w:color w:val="000000" w:themeColor="text1"/>
                <w:sz w:val="26"/>
                <w:szCs w:val="26"/>
                <w:lang w:val="id-ID"/>
              </w:rPr>
              <w:t>Indicator</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p>
        </w:tc>
      </w:tr>
    </w:tbl>
    <w:p w14:paraId="7960FA4D" w14:textId="4CD39C01" w:rsidR="0006491E" w:rsidRPr="009828A7" w:rsidRDefault="009828A7" w:rsidP="009828A7">
      <w:pPr>
        <w:jc w:val="center"/>
        <w:rPr>
          <w:rFonts w:ascii="Garamond" w:hAnsi="Garamond"/>
          <w:i/>
          <w:iCs/>
          <w:color w:val="000000" w:themeColor="text1"/>
          <w:sz w:val="26"/>
          <w:szCs w:val="26"/>
          <w:lang w:val="id-ID"/>
        </w:rPr>
      </w:pPr>
      <w:r w:rsidRPr="009828A7">
        <w:rPr>
          <w:rFonts w:ascii="Garamond" w:hAnsi="Garamond"/>
          <w:i/>
          <w:iCs/>
          <w:color w:val="000000" w:themeColor="text1"/>
          <w:sz w:val="26"/>
          <w:szCs w:val="26"/>
          <w:lang w:val="id-ID"/>
        </w:rPr>
        <w:t>Sumber : OutputWarp PLS 5.0, data diolah</w:t>
      </w:r>
      <w:r>
        <w:rPr>
          <w:rFonts w:ascii="Garamond" w:hAnsi="Garamond"/>
          <w:i/>
          <w:iCs/>
          <w:color w:val="000000" w:themeColor="text1"/>
          <w:sz w:val="26"/>
          <w:szCs w:val="26"/>
          <w:lang w:val="id-ID"/>
        </w:rPr>
        <w:t xml:space="preserve"> </w:t>
      </w:r>
      <w:r w:rsidR="00AF7F36" w:rsidRPr="009828A7">
        <w:rPr>
          <w:rFonts w:ascii="Garamond" w:hAnsi="Garamond"/>
          <w:i/>
          <w:iCs/>
          <w:color w:val="000000" w:themeColor="text1"/>
          <w:sz w:val="26"/>
          <w:szCs w:val="26"/>
          <w:lang w:val="id-ID"/>
        </w:rPr>
        <w:t>2019</w:t>
      </w:r>
    </w:p>
    <w:p w14:paraId="186F47CC" w14:textId="77777777" w:rsidR="0006491E" w:rsidRPr="00F56F97" w:rsidRDefault="0006491E" w:rsidP="0006491E">
      <w:pPr>
        <w:ind w:left="709" w:firstLine="425"/>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Pada tabel 4.12 di atas menunjukkan hasil uji </w:t>
      </w:r>
      <w:r w:rsidRPr="00F56F97">
        <w:rPr>
          <w:rFonts w:ascii="Garamond" w:hAnsi="Garamond"/>
          <w:i/>
          <w:iCs/>
          <w:color w:val="000000" w:themeColor="text1"/>
          <w:sz w:val="26"/>
          <w:szCs w:val="26"/>
          <w:lang w:val="id-ID"/>
        </w:rPr>
        <w:t xml:space="preserve">Indicator Reliability </w:t>
      </w:r>
      <w:r w:rsidRPr="00F56F97">
        <w:rPr>
          <w:rFonts w:ascii="Garamond" w:hAnsi="Garamond"/>
          <w:color w:val="000000" w:themeColor="text1"/>
          <w:sz w:val="26"/>
          <w:szCs w:val="26"/>
          <w:lang w:val="id-ID"/>
        </w:rPr>
        <w:t>dan</w:t>
      </w:r>
      <w:r w:rsidRPr="00F56F97">
        <w:rPr>
          <w:rFonts w:ascii="Garamond" w:hAnsi="Garamond"/>
          <w:i/>
          <w:iCs/>
          <w:color w:val="000000" w:themeColor="text1"/>
          <w:sz w:val="26"/>
          <w:szCs w:val="26"/>
          <w:lang w:val="id-ID"/>
        </w:rPr>
        <w:t xml:space="preserve"> Collinearity</w:t>
      </w:r>
      <w:r w:rsidRPr="00F56F97">
        <w:rPr>
          <w:rFonts w:ascii="Garamond" w:hAnsi="Garamond"/>
          <w:color w:val="000000" w:themeColor="text1"/>
          <w:sz w:val="26"/>
          <w:szCs w:val="26"/>
          <w:lang w:val="id-ID"/>
        </w:rPr>
        <w:t xml:space="preserve">. Indikator Variabel Marketing Mix, Etika Bisnis Islam, Keputusan Menjadi Nasabah dan Loyaliltas Nasabah dengan nilai P-value &lt;0.05 dan nilai VIF di bawah 5, data tersebut menunjukkan kalau model terhindar dari masalah </w:t>
      </w:r>
      <w:r w:rsidRPr="00F56F97">
        <w:rPr>
          <w:rFonts w:ascii="Garamond" w:hAnsi="Garamond"/>
          <w:i/>
          <w:iCs/>
          <w:color w:val="000000" w:themeColor="text1"/>
          <w:sz w:val="26"/>
          <w:szCs w:val="26"/>
          <w:lang w:val="id-ID"/>
        </w:rPr>
        <w:t>Reliability</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Collinearity</w:t>
      </w:r>
      <w:r w:rsidRPr="00F56F97">
        <w:rPr>
          <w:rFonts w:ascii="Garamond" w:hAnsi="Garamond"/>
          <w:color w:val="000000" w:themeColor="text1"/>
          <w:sz w:val="26"/>
          <w:szCs w:val="26"/>
          <w:lang w:val="id-ID"/>
        </w:rPr>
        <w:t xml:space="preserve">.  </w:t>
      </w:r>
    </w:p>
    <w:p w14:paraId="00221F46" w14:textId="77777777" w:rsidR="0006491E" w:rsidRPr="00F56F97" w:rsidRDefault="0006491E" w:rsidP="0006491E">
      <w:pPr>
        <w:ind w:left="709" w:firstLine="425"/>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Dari tabel di atas menunjukkan spesifikasi hubungan antara konstruk laten dengan indikatornya.  Dapat ditulis persamaannya sebagai berikut: </w:t>
      </w:r>
    </w:p>
    <w:p w14:paraId="381682D1"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sym w:font="Symbol" w:char="F078"/>
      </w:r>
      <w:r w:rsidRPr="00F56F97">
        <w:rPr>
          <w:rFonts w:ascii="Garamond" w:hAnsi="Garamond"/>
          <w:color w:val="000000" w:themeColor="text1"/>
          <w:sz w:val="26"/>
          <w:szCs w:val="26"/>
          <w:lang w:val="id-ID"/>
        </w:rPr>
        <w:t xml:space="preserve">1  =  1 X1 + 1 X2 + 1 X3 + 1 X4 + δ1 </w:t>
      </w:r>
    </w:p>
    <w:p w14:paraId="52A56338"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sym w:font="Symbol" w:char="F078"/>
      </w:r>
      <w:r w:rsidRPr="00F56F97">
        <w:rPr>
          <w:rFonts w:ascii="Garamond" w:hAnsi="Garamond"/>
          <w:color w:val="000000" w:themeColor="text1"/>
          <w:sz w:val="26"/>
          <w:szCs w:val="26"/>
          <w:lang w:val="id-ID"/>
        </w:rPr>
        <w:t xml:space="preserve">2  =  1 X5 + 1 X6 + 1 X7 + 1 X8 + δ2 </w:t>
      </w:r>
    </w:p>
    <w:p w14:paraId="2DDC34A9"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η1  = 1 Y1 + ε1 </w:t>
      </w:r>
    </w:p>
    <w:p w14:paraId="73DCFEA6"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η2  =  1 Y2 + 1 Y3 + ε2  </w:t>
      </w:r>
    </w:p>
    <w:p w14:paraId="00221C8C" w14:textId="77777777" w:rsidR="0006491E" w:rsidRPr="00F56F97" w:rsidRDefault="0006491E" w:rsidP="0006491E">
      <w:pPr>
        <w:ind w:left="360" w:firstLine="720"/>
        <w:jc w:val="both"/>
        <w:rPr>
          <w:rFonts w:ascii="Garamond" w:hAnsi="Garamond"/>
          <w:color w:val="000000" w:themeColor="text1"/>
          <w:sz w:val="26"/>
          <w:szCs w:val="26"/>
          <w:lang w:val="id-ID"/>
        </w:rPr>
      </w:pPr>
    </w:p>
    <w:p w14:paraId="37ADCC40"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dimana: </w:t>
      </w:r>
    </w:p>
    <w:p w14:paraId="21817F3B"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sym w:font="Symbol" w:char="F078"/>
      </w:r>
      <w:r w:rsidRPr="00F56F97">
        <w:rPr>
          <w:rFonts w:ascii="Garamond" w:hAnsi="Garamond"/>
          <w:color w:val="000000" w:themeColor="text1"/>
          <w:sz w:val="26"/>
          <w:szCs w:val="26"/>
          <w:lang w:val="id-ID"/>
        </w:rPr>
        <w:t>1 = Ksi,konstruk laten eksogen pertama (Marketing Mix)</w:t>
      </w:r>
    </w:p>
    <w:p w14:paraId="7FFAC356"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sym w:font="Symbol" w:char="F078"/>
      </w:r>
      <w:r w:rsidRPr="00F56F97">
        <w:rPr>
          <w:rFonts w:ascii="Garamond" w:hAnsi="Garamond"/>
          <w:color w:val="000000" w:themeColor="text1"/>
          <w:sz w:val="26"/>
          <w:szCs w:val="26"/>
          <w:lang w:val="id-ID"/>
        </w:rPr>
        <w:t xml:space="preserve">2 = Ksi,konstruk laten eksogen kedua (Etika Bisnis Islam) </w:t>
      </w:r>
    </w:p>
    <w:p w14:paraId="5224B054"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η1 = Eta, konstruk laten endogen pertama (Keputusan </w:t>
      </w:r>
    </w:p>
    <w:p w14:paraId="648D6A8B" w14:textId="77777777" w:rsidR="0006491E" w:rsidRPr="00F56F97" w:rsidRDefault="0006491E" w:rsidP="0006491E">
      <w:pPr>
        <w:ind w:left="72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  Menjadi Nasabah) </w:t>
      </w:r>
    </w:p>
    <w:p w14:paraId="203D4325"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η2 = Eta, konstruk laten endogen kedua (Loyalitas Nasabah) </w:t>
      </w:r>
    </w:p>
    <w:p w14:paraId="6945A473"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X1 = Indikator variabel laten eksogen pertama (Produk) </w:t>
      </w:r>
    </w:p>
    <w:p w14:paraId="2FC2D0F4"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X2 = Indikator variabel laten eksogen kedua (Harga) </w:t>
      </w:r>
    </w:p>
    <w:p w14:paraId="5FD7002C"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X3 = Indikator variabel laten eksogen ketiga (Promosi) </w:t>
      </w:r>
    </w:p>
    <w:p w14:paraId="562E8887"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X4 = Indikator variabel laten eksogen keempat (Tempat) </w:t>
      </w:r>
    </w:p>
    <w:p w14:paraId="52387623"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X5 = Indikator variabel laten eksogen kelima (Jujur) </w:t>
      </w:r>
    </w:p>
    <w:p w14:paraId="5B190769"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X6 = Indikator variabel laten eksogen keenam (Ramah) </w:t>
      </w:r>
    </w:p>
    <w:p w14:paraId="6A3E3A28"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lastRenderedPageBreak/>
        <w:t xml:space="preserve">X7 = Indikator variabel laten eksogen ketujuh (Menepati Janji) </w:t>
      </w:r>
    </w:p>
    <w:p w14:paraId="704A09C3"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X8 = Indikator variabel laten eksogen kedelapan (Adil) </w:t>
      </w:r>
    </w:p>
    <w:p w14:paraId="636579FF"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Y1 = Indikator variabel laten endogen pertama </w:t>
      </w:r>
    </w:p>
    <w:p w14:paraId="470604BA" w14:textId="77777777" w:rsidR="0006491E" w:rsidRPr="00F56F97" w:rsidRDefault="0006491E" w:rsidP="0006491E">
      <w:pPr>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  (Penyimpanan/peminjaman)  </w:t>
      </w:r>
    </w:p>
    <w:p w14:paraId="4CF02C49"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Y2 = Indikator variabel laten endogen kedua </w:t>
      </w:r>
    </w:p>
    <w:p w14:paraId="34DFC8C2" w14:textId="77777777" w:rsidR="0006491E" w:rsidRPr="00F56F97" w:rsidRDefault="0006491E" w:rsidP="0006491E">
      <w:pPr>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  (Transaksi Berulang) </w:t>
      </w:r>
    </w:p>
    <w:p w14:paraId="082584F6" w14:textId="77777777" w:rsidR="0006491E" w:rsidRPr="00F56F97" w:rsidRDefault="0006491E" w:rsidP="0006491E">
      <w:pPr>
        <w:ind w:left="360" w:firstLine="349"/>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Y3 = Indikator variabel laten endogen ketiga </w:t>
      </w:r>
    </w:p>
    <w:p w14:paraId="226A739D" w14:textId="77777777" w:rsidR="0006491E" w:rsidRPr="00F56F97" w:rsidRDefault="0006491E" w:rsidP="0006491E">
      <w:pPr>
        <w:ind w:left="720" w:firstLine="36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  (Merekomendasikan) </w:t>
      </w:r>
    </w:p>
    <w:p w14:paraId="68E201E2" w14:textId="77777777" w:rsidR="0006491E" w:rsidRPr="00F56F97" w:rsidRDefault="0006491E" w:rsidP="0006491E">
      <w:pPr>
        <w:ind w:left="1276" w:hanging="556"/>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λjk = Lamda,  matriks loading yang menggambarkan koefisien regresi sederhana yang menghubungkan variabel laten dengan indikatornya. </w:t>
      </w:r>
    </w:p>
    <w:p w14:paraId="416F2F9E" w14:textId="77777777" w:rsidR="0006491E" w:rsidRPr="00F56F97" w:rsidRDefault="0006491E" w:rsidP="0006491E">
      <w:pPr>
        <w:ind w:left="1276" w:hanging="556"/>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δ    = Delta, residual dari regresi eksogen </w:t>
      </w:r>
    </w:p>
    <w:p w14:paraId="6182852E" w14:textId="77777777" w:rsidR="0006491E" w:rsidRPr="00F56F97" w:rsidRDefault="0006491E" w:rsidP="0006491E">
      <w:pPr>
        <w:ind w:left="1276" w:hanging="556"/>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ε   = Epsilon, residual dari regresi endogen </w:t>
      </w:r>
    </w:p>
    <w:p w14:paraId="673C2C2C" w14:textId="77777777" w:rsidR="0006491E" w:rsidRPr="00E8215C" w:rsidRDefault="0006491E" w:rsidP="0006491E">
      <w:pPr>
        <w:pStyle w:val="ListParagraph"/>
        <w:spacing w:line="360" w:lineRule="auto"/>
        <w:ind w:left="1080"/>
        <w:jc w:val="both"/>
        <w:rPr>
          <w:color w:val="000000" w:themeColor="text1"/>
          <w:lang w:val="id-ID"/>
        </w:rPr>
      </w:pPr>
    </w:p>
    <w:p w14:paraId="0A77747F" w14:textId="77777777" w:rsidR="0006491E" w:rsidRPr="00C570F6" w:rsidRDefault="0006491E" w:rsidP="0006491E">
      <w:pPr>
        <w:pStyle w:val="ListParagraph"/>
        <w:numPr>
          <w:ilvl w:val="0"/>
          <w:numId w:val="28"/>
        </w:numPr>
        <w:spacing w:after="0" w:line="240" w:lineRule="auto"/>
        <w:ind w:hanging="294"/>
        <w:jc w:val="both"/>
        <w:rPr>
          <w:rFonts w:ascii="Garamond" w:hAnsi="Garamond"/>
          <w:b/>
          <w:bCs/>
          <w:color w:val="000000" w:themeColor="text1"/>
          <w:sz w:val="26"/>
          <w:szCs w:val="26"/>
          <w:lang w:val="id-ID"/>
        </w:rPr>
      </w:pPr>
      <w:r w:rsidRPr="00C570F6">
        <w:rPr>
          <w:rFonts w:ascii="Garamond" w:hAnsi="Garamond"/>
          <w:b/>
          <w:bCs/>
          <w:color w:val="000000" w:themeColor="text1"/>
          <w:sz w:val="26"/>
          <w:szCs w:val="26"/>
          <w:lang w:val="id-ID"/>
        </w:rPr>
        <w:t>Analisis Model Struktural (Inner Model)</w:t>
      </w:r>
    </w:p>
    <w:p w14:paraId="23BCDDD1" w14:textId="77777777" w:rsidR="0006491E" w:rsidRPr="00F56F97" w:rsidRDefault="0006491E" w:rsidP="0006491E">
      <w:pPr>
        <w:ind w:left="709" w:firstLine="425"/>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Evaluasi model struktural (</w:t>
      </w:r>
      <w:r w:rsidRPr="00F56F97">
        <w:rPr>
          <w:rFonts w:ascii="Garamond" w:hAnsi="Garamond"/>
          <w:i/>
          <w:iCs/>
          <w:color w:val="000000" w:themeColor="text1"/>
          <w:sz w:val="26"/>
          <w:szCs w:val="26"/>
          <w:lang w:val="id-ID"/>
        </w:rPr>
        <w:t>inner model</w:t>
      </w:r>
      <w:r w:rsidRPr="00F56F97">
        <w:rPr>
          <w:rFonts w:ascii="Garamond" w:hAnsi="Garamond"/>
          <w:color w:val="000000" w:themeColor="text1"/>
          <w:sz w:val="26"/>
          <w:szCs w:val="26"/>
          <w:lang w:val="id-ID"/>
        </w:rPr>
        <w:t xml:space="preserve">) meliputi </w:t>
      </w:r>
      <w:r w:rsidRPr="00F56F97">
        <w:rPr>
          <w:rFonts w:ascii="Garamond" w:hAnsi="Garamond"/>
          <w:i/>
          <w:iCs/>
          <w:color w:val="000000" w:themeColor="text1"/>
          <w:sz w:val="26"/>
          <w:szCs w:val="26"/>
          <w:lang w:val="id-ID"/>
        </w:rPr>
        <w:t>Adjusted</w:t>
      </w:r>
      <w:r w:rsidRPr="00F56F97">
        <w:rPr>
          <w:rFonts w:ascii="Garamond" w:hAnsi="Garamond"/>
          <w:color w:val="000000" w:themeColor="text1"/>
          <w:sz w:val="26"/>
          <w:szCs w:val="26"/>
          <w:lang w:val="id-ID"/>
        </w:rPr>
        <w:t xml:space="preserve"> R2, Q2 </w:t>
      </w:r>
      <w:r w:rsidRPr="00F56F97">
        <w:rPr>
          <w:rFonts w:ascii="Garamond" w:hAnsi="Garamond"/>
          <w:i/>
          <w:iCs/>
          <w:color w:val="000000" w:themeColor="text1"/>
          <w:sz w:val="26"/>
          <w:szCs w:val="26"/>
          <w:lang w:val="id-ID"/>
        </w:rPr>
        <w:t>Predictive relevance, effect size</w:t>
      </w:r>
      <w:r w:rsidRPr="00F56F97">
        <w:rPr>
          <w:rFonts w:ascii="Garamond" w:hAnsi="Garamond"/>
          <w:color w:val="000000" w:themeColor="text1"/>
          <w:sz w:val="26"/>
          <w:szCs w:val="26"/>
          <w:lang w:val="id-ID"/>
        </w:rPr>
        <w:t>, APC, ARS, AARS uji kecocokan model (</w:t>
      </w:r>
      <w:r w:rsidRPr="00F56F97">
        <w:rPr>
          <w:rFonts w:ascii="Garamond" w:hAnsi="Garamond"/>
          <w:i/>
          <w:iCs/>
          <w:color w:val="000000" w:themeColor="text1"/>
          <w:sz w:val="26"/>
          <w:szCs w:val="26"/>
          <w:lang w:val="id-ID"/>
        </w:rPr>
        <w:t>model fit</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path coefficient.</w:t>
      </w:r>
      <w:r w:rsidRPr="00F56F97">
        <w:rPr>
          <w:rFonts w:ascii="Garamond" w:hAnsi="Garamond"/>
          <w:color w:val="000000" w:themeColor="text1"/>
          <w:sz w:val="26"/>
          <w:szCs w:val="26"/>
          <w:lang w:val="id-ID"/>
        </w:rPr>
        <w:t xml:space="preserve"> Pada tabel 4.13 berikut ini menunjukkan hasil untuk model struktural (</w:t>
      </w:r>
      <w:r w:rsidRPr="00F56F97">
        <w:rPr>
          <w:rFonts w:ascii="Garamond" w:hAnsi="Garamond"/>
          <w:i/>
          <w:iCs/>
          <w:color w:val="000000" w:themeColor="text1"/>
          <w:sz w:val="26"/>
          <w:szCs w:val="26"/>
          <w:lang w:val="id-ID"/>
        </w:rPr>
        <w:t>Inner Model</w:t>
      </w:r>
      <w:r w:rsidRPr="00F56F97">
        <w:rPr>
          <w:rFonts w:ascii="Garamond" w:hAnsi="Garamond"/>
          <w:color w:val="000000" w:themeColor="text1"/>
          <w:sz w:val="26"/>
          <w:szCs w:val="26"/>
          <w:lang w:val="id-ID"/>
        </w:rPr>
        <w:t xml:space="preserve">) sebagai berikut: </w:t>
      </w:r>
    </w:p>
    <w:p w14:paraId="1F965ED0" w14:textId="77777777" w:rsidR="0006491E" w:rsidRDefault="0006491E" w:rsidP="0006491E">
      <w:pPr>
        <w:jc w:val="center"/>
        <w:rPr>
          <w:rFonts w:ascii="Garamond" w:hAnsi="Garamond"/>
          <w:color w:val="000000" w:themeColor="text1"/>
          <w:sz w:val="26"/>
          <w:szCs w:val="26"/>
          <w:lang w:val="id-ID"/>
        </w:rPr>
      </w:pPr>
    </w:p>
    <w:p w14:paraId="66C01AC4" w14:textId="77777777" w:rsidR="0006491E" w:rsidRPr="00F56F97" w:rsidRDefault="0006491E" w:rsidP="0006491E">
      <w:pPr>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 xml:space="preserve">Tabel 4.13 </w:t>
      </w:r>
    </w:p>
    <w:p w14:paraId="72CFBCCC" w14:textId="77777777" w:rsidR="0006491E" w:rsidRPr="00F56F97" w:rsidRDefault="0006491E" w:rsidP="0006491E">
      <w:pPr>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 xml:space="preserve">General SEM </w:t>
      </w:r>
      <w:r w:rsidRPr="00F56F97">
        <w:rPr>
          <w:rFonts w:ascii="Garamond" w:hAnsi="Garamond"/>
          <w:b/>
          <w:bCs/>
          <w:i/>
          <w:iCs/>
          <w:color w:val="000000" w:themeColor="text1"/>
          <w:sz w:val="26"/>
          <w:szCs w:val="26"/>
          <w:lang w:val="id-ID"/>
        </w:rPr>
        <w:t>Analysis Result</w:t>
      </w:r>
    </w:p>
    <w:tbl>
      <w:tblPr>
        <w:tblStyle w:val="TableGrid"/>
        <w:tblW w:w="8362" w:type="dxa"/>
        <w:tblInd w:w="279" w:type="dxa"/>
        <w:tblLook w:val="04A0" w:firstRow="1" w:lastRow="0" w:firstColumn="1" w:lastColumn="0" w:noHBand="0" w:noVBand="1"/>
      </w:tblPr>
      <w:tblGrid>
        <w:gridCol w:w="2126"/>
        <w:gridCol w:w="2834"/>
        <w:gridCol w:w="3402"/>
      </w:tblGrid>
      <w:tr w:rsidR="0006491E" w:rsidRPr="00F56F97" w14:paraId="69BE2C05" w14:textId="77777777" w:rsidTr="00AF7F36">
        <w:tc>
          <w:tcPr>
            <w:tcW w:w="2126" w:type="dxa"/>
          </w:tcPr>
          <w:p w14:paraId="268AD805"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p>
        </w:tc>
        <w:tc>
          <w:tcPr>
            <w:tcW w:w="2834" w:type="dxa"/>
          </w:tcPr>
          <w:p w14:paraId="378DFFAC"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Indeks</w:t>
            </w:r>
          </w:p>
        </w:tc>
        <w:tc>
          <w:tcPr>
            <w:tcW w:w="3402" w:type="dxa"/>
          </w:tcPr>
          <w:p w14:paraId="5D964ABD" w14:textId="77777777" w:rsidR="0006491E" w:rsidRPr="00F56F97" w:rsidRDefault="0006491E" w:rsidP="009E16B3">
            <w:pPr>
              <w:pStyle w:val="ListParagraph"/>
              <w:spacing w:line="240" w:lineRule="auto"/>
              <w:ind w:left="0"/>
              <w:jc w:val="center"/>
              <w:rPr>
                <w:rFonts w:ascii="Garamond" w:hAnsi="Garamond"/>
                <w:b/>
                <w:bCs/>
                <w:color w:val="000000" w:themeColor="text1"/>
                <w:sz w:val="26"/>
                <w:szCs w:val="26"/>
                <w:lang w:val="id-ID"/>
              </w:rPr>
            </w:pPr>
            <w:r w:rsidRPr="00F56F97">
              <w:rPr>
                <w:rFonts w:ascii="Garamond" w:hAnsi="Garamond"/>
                <w:b/>
                <w:bCs/>
                <w:color w:val="000000" w:themeColor="text1"/>
                <w:sz w:val="26"/>
                <w:szCs w:val="26"/>
                <w:lang w:val="id-ID"/>
              </w:rPr>
              <w:t>Keterangan</w:t>
            </w:r>
          </w:p>
        </w:tc>
      </w:tr>
      <w:tr w:rsidR="0006491E" w:rsidRPr="00F56F97" w14:paraId="619A2F9A" w14:textId="77777777" w:rsidTr="00AF7F36">
        <w:tc>
          <w:tcPr>
            <w:tcW w:w="2126" w:type="dxa"/>
          </w:tcPr>
          <w:p w14:paraId="3FABA338"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R Square</w:t>
            </w:r>
          </w:p>
        </w:tc>
        <w:tc>
          <w:tcPr>
            <w:tcW w:w="2834" w:type="dxa"/>
          </w:tcPr>
          <w:p w14:paraId="36A1684C"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KMN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0,363</w:t>
            </w:r>
          </w:p>
          <w:p w14:paraId="692AF3FD"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LOYAL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0,704</w:t>
            </w:r>
          </w:p>
        </w:tc>
        <w:tc>
          <w:tcPr>
            <w:tcW w:w="3402" w:type="dxa"/>
          </w:tcPr>
          <w:p w14:paraId="2FDF1C95"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KMN = Moderate ( ≤ 0,45</w:t>
            </w:r>
          </w:p>
          <w:p w14:paraId="1D585AA5"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LOYAL = Kuat ( ≤ 0,70 </w:t>
            </w:r>
          </w:p>
        </w:tc>
      </w:tr>
      <w:tr w:rsidR="0006491E" w:rsidRPr="00F56F97" w14:paraId="60CC7B42" w14:textId="77777777" w:rsidTr="00AF7F36">
        <w:tc>
          <w:tcPr>
            <w:tcW w:w="2126" w:type="dxa"/>
          </w:tcPr>
          <w:p w14:paraId="7321019B"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Adjusted R</w:t>
            </w:r>
            <w:r w:rsidRPr="00F56F97">
              <w:rPr>
                <w:rFonts w:ascii="Garamond" w:hAnsi="Garamond"/>
                <w:color w:val="000000" w:themeColor="text1"/>
                <w:sz w:val="26"/>
                <w:szCs w:val="26"/>
                <w:vertAlign w:val="superscript"/>
                <w:lang w:val="id-ID"/>
              </w:rPr>
              <w:t>2</w:t>
            </w:r>
          </w:p>
        </w:tc>
        <w:tc>
          <w:tcPr>
            <w:tcW w:w="2834" w:type="dxa"/>
          </w:tcPr>
          <w:p w14:paraId="54478F45"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KMN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0,350</w:t>
            </w:r>
          </w:p>
          <w:p w14:paraId="58501C90"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LOYAL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0,695</w:t>
            </w:r>
          </w:p>
        </w:tc>
        <w:tc>
          <w:tcPr>
            <w:tcW w:w="3402" w:type="dxa"/>
          </w:tcPr>
          <w:p w14:paraId="146499A1"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KMN = Moderate </w:t>
            </w:r>
            <w:r>
              <w:rPr>
                <w:rFonts w:ascii="Garamond" w:hAnsi="Garamond"/>
                <w:color w:val="000000" w:themeColor="text1"/>
                <w:sz w:val="26"/>
                <w:szCs w:val="26"/>
                <w:lang w:val="id-ID"/>
              </w:rPr>
              <w:t xml:space="preserve"> </w:t>
            </w:r>
            <w:r w:rsidRPr="00F56F97">
              <w:rPr>
                <w:rFonts w:ascii="Garamond" w:hAnsi="Garamond"/>
                <w:color w:val="000000" w:themeColor="text1"/>
                <w:sz w:val="26"/>
                <w:szCs w:val="26"/>
                <w:lang w:val="id-ID"/>
              </w:rPr>
              <w:t>( ≤ 0,45)</w:t>
            </w:r>
          </w:p>
          <w:p w14:paraId="72667CBE"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LOYAL = Kuat ( ≤ 0,70)</w:t>
            </w:r>
          </w:p>
        </w:tc>
      </w:tr>
      <w:tr w:rsidR="0006491E" w:rsidRPr="00F56F97" w14:paraId="6416CFE1" w14:textId="77777777" w:rsidTr="00AF7F36">
        <w:tc>
          <w:tcPr>
            <w:tcW w:w="2126" w:type="dxa"/>
          </w:tcPr>
          <w:p w14:paraId="1FA18518"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Q2 predictive relevance</w:t>
            </w:r>
          </w:p>
        </w:tc>
        <w:tc>
          <w:tcPr>
            <w:tcW w:w="2834" w:type="dxa"/>
          </w:tcPr>
          <w:p w14:paraId="127BB5B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KMN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0,362</w:t>
            </w:r>
          </w:p>
          <w:p w14:paraId="2EF64E8C"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LOYAL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0,667</w:t>
            </w:r>
          </w:p>
        </w:tc>
        <w:tc>
          <w:tcPr>
            <w:tcW w:w="3402" w:type="dxa"/>
          </w:tcPr>
          <w:p w14:paraId="3A302561"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Model Memiliki Predictive Relevancce (Q</w:t>
            </w:r>
            <w:r w:rsidRPr="00F56F97">
              <w:rPr>
                <w:rFonts w:ascii="Garamond" w:hAnsi="Garamond"/>
                <w:color w:val="000000" w:themeColor="text1"/>
                <w:sz w:val="26"/>
                <w:szCs w:val="26"/>
                <w:vertAlign w:val="superscript"/>
                <w:lang w:val="id-ID"/>
              </w:rPr>
              <w:t>2</w:t>
            </w:r>
            <w:r w:rsidRPr="00F56F97">
              <w:rPr>
                <w:rFonts w:ascii="Garamond" w:hAnsi="Garamond"/>
                <w:color w:val="000000" w:themeColor="text1"/>
                <w:sz w:val="26"/>
                <w:szCs w:val="26"/>
                <w:lang w:val="id-ID"/>
              </w:rPr>
              <w:t>&gt; 0)</w:t>
            </w:r>
          </w:p>
        </w:tc>
      </w:tr>
      <w:tr w:rsidR="0006491E" w:rsidRPr="00F56F97" w14:paraId="787A0DAD" w14:textId="77777777" w:rsidTr="00AF7F36">
        <w:tc>
          <w:tcPr>
            <w:tcW w:w="2126" w:type="dxa"/>
          </w:tcPr>
          <w:p w14:paraId="5A31DC2E"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Effect size</w:t>
            </w:r>
          </w:p>
        </w:tc>
        <w:tc>
          <w:tcPr>
            <w:tcW w:w="2834" w:type="dxa"/>
          </w:tcPr>
          <w:p w14:paraId="45D8AAB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MMIX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KMN  0,228</w:t>
            </w:r>
          </w:p>
          <w:p w14:paraId="241974A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EBIS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KMN 0,134</w:t>
            </w:r>
          </w:p>
          <w:p w14:paraId="7F9C625C"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MMIX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LOYAL 0,358</w:t>
            </w:r>
          </w:p>
          <w:p w14:paraId="2D7658C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EBIS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LOYAL 0,019</w:t>
            </w:r>
          </w:p>
          <w:p w14:paraId="3037F5B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KMN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LOYAL 0,326</w:t>
            </w:r>
          </w:p>
        </w:tc>
        <w:tc>
          <w:tcPr>
            <w:tcW w:w="3402" w:type="dxa"/>
          </w:tcPr>
          <w:p w14:paraId="6DD9AB17"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0.02 (kecil),</w:t>
            </w:r>
          </w:p>
          <w:p w14:paraId="5285941B"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 0.15 (sedang), </w:t>
            </w:r>
          </w:p>
          <w:p w14:paraId="698FA84C"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 0.35(besar)</w:t>
            </w:r>
          </w:p>
          <w:p w14:paraId="4738594E"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MMIX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KMN  = Sedang</w:t>
            </w:r>
          </w:p>
          <w:p w14:paraId="57C6DC2D"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EBIS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KMN = Sedang</w:t>
            </w:r>
          </w:p>
          <w:p w14:paraId="02F99832"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MMIX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LOYAL</w:t>
            </w:r>
            <w:r>
              <w:rPr>
                <w:rFonts w:ascii="Garamond" w:hAnsi="Garamond"/>
                <w:color w:val="000000" w:themeColor="text1"/>
                <w:sz w:val="26"/>
                <w:szCs w:val="26"/>
                <w:lang w:val="id-ID"/>
              </w:rPr>
              <w:t xml:space="preserve"> </w:t>
            </w:r>
            <w:r w:rsidRPr="00F56F97">
              <w:rPr>
                <w:rFonts w:ascii="Garamond" w:hAnsi="Garamond"/>
                <w:color w:val="000000" w:themeColor="text1"/>
                <w:sz w:val="26"/>
                <w:szCs w:val="26"/>
                <w:lang w:val="id-ID"/>
              </w:rPr>
              <w:t xml:space="preserve"> = Besar</w:t>
            </w:r>
          </w:p>
          <w:p w14:paraId="3C50749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EBIS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LOYAL </w:t>
            </w:r>
            <w:r>
              <w:rPr>
                <w:rFonts w:ascii="Garamond" w:hAnsi="Garamond"/>
                <w:color w:val="000000" w:themeColor="text1"/>
                <w:sz w:val="26"/>
                <w:szCs w:val="26"/>
                <w:lang w:val="id-ID"/>
              </w:rPr>
              <w:t xml:space="preserve"> </w:t>
            </w:r>
            <w:r w:rsidRPr="00F56F97">
              <w:rPr>
                <w:rFonts w:ascii="Garamond" w:hAnsi="Garamond"/>
                <w:color w:val="000000" w:themeColor="text1"/>
                <w:sz w:val="26"/>
                <w:szCs w:val="26"/>
                <w:lang w:val="id-ID"/>
              </w:rPr>
              <w:t>= Sedang</w:t>
            </w:r>
          </w:p>
          <w:p w14:paraId="7595375E"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lastRenderedPageBreak/>
              <w:t xml:space="preserve">KMN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LOYAL</w:t>
            </w:r>
            <w:r>
              <w:rPr>
                <w:rFonts w:ascii="Garamond" w:hAnsi="Garamond"/>
                <w:color w:val="000000" w:themeColor="text1"/>
                <w:sz w:val="26"/>
                <w:szCs w:val="26"/>
                <w:lang w:val="id-ID"/>
              </w:rPr>
              <w:t xml:space="preserve"> </w:t>
            </w:r>
            <w:r w:rsidRPr="00F56F97">
              <w:rPr>
                <w:rFonts w:ascii="Garamond" w:hAnsi="Garamond"/>
                <w:color w:val="000000" w:themeColor="text1"/>
                <w:sz w:val="26"/>
                <w:szCs w:val="26"/>
                <w:lang w:val="id-ID"/>
              </w:rPr>
              <w:t>= Besar</w:t>
            </w:r>
          </w:p>
        </w:tc>
      </w:tr>
      <w:tr w:rsidR="0006491E" w:rsidRPr="00F56F97" w14:paraId="5389B7BD" w14:textId="77777777" w:rsidTr="00AF7F36">
        <w:tc>
          <w:tcPr>
            <w:tcW w:w="2126" w:type="dxa"/>
          </w:tcPr>
          <w:p w14:paraId="7D6BA1DA"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lastRenderedPageBreak/>
              <w:t>APC, ARS dan AARS</w:t>
            </w:r>
          </w:p>
        </w:tc>
        <w:tc>
          <w:tcPr>
            <w:tcW w:w="2834" w:type="dxa"/>
          </w:tcPr>
          <w:p w14:paraId="252D19B7"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P &lt; 0,001, P &lt; 0,001 dan</w:t>
            </w:r>
          </w:p>
          <w:p w14:paraId="4E403C26"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P &lt; 0,001</w:t>
            </w:r>
          </w:p>
        </w:tc>
        <w:tc>
          <w:tcPr>
            <w:tcW w:w="3402" w:type="dxa"/>
          </w:tcPr>
          <w:p w14:paraId="11506043"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DITERIMA</w:t>
            </w:r>
          </w:p>
        </w:tc>
      </w:tr>
      <w:tr w:rsidR="0006491E" w:rsidRPr="00F56F97" w14:paraId="72ECF91E" w14:textId="77777777" w:rsidTr="00AF7F36">
        <w:tc>
          <w:tcPr>
            <w:tcW w:w="2126" w:type="dxa"/>
          </w:tcPr>
          <w:p w14:paraId="655ABFD9"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AVIF dan</w:t>
            </w:r>
            <w:r>
              <w:rPr>
                <w:rFonts w:ascii="Garamond" w:hAnsi="Garamond"/>
                <w:color w:val="000000" w:themeColor="text1"/>
                <w:sz w:val="26"/>
                <w:szCs w:val="26"/>
                <w:lang w:val="id-ID"/>
              </w:rPr>
              <w:t xml:space="preserve"> </w:t>
            </w:r>
            <w:r w:rsidRPr="00F56F97">
              <w:rPr>
                <w:rFonts w:ascii="Garamond" w:hAnsi="Garamond"/>
                <w:color w:val="000000" w:themeColor="text1"/>
                <w:sz w:val="26"/>
                <w:szCs w:val="26"/>
                <w:lang w:val="id-ID"/>
              </w:rPr>
              <w:t>AFVIF</w:t>
            </w:r>
          </w:p>
        </w:tc>
        <w:tc>
          <w:tcPr>
            <w:tcW w:w="2834" w:type="dxa"/>
          </w:tcPr>
          <w:p w14:paraId="657EE124"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AVIF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2,212 </w:t>
            </w:r>
          </w:p>
          <w:p w14:paraId="4F8FFED7"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AFVIF </w:t>
            </w:r>
            <w:r w:rsidRPr="00F56F97">
              <w:rPr>
                <w:rFonts w:ascii="Garamond" w:hAnsi="Garamond"/>
                <w:color w:val="000000" w:themeColor="text1"/>
                <w:sz w:val="26"/>
                <w:szCs w:val="26"/>
                <w:lang w:val="id-ID"/>
              </w:rPr>
              <w:sym w:font="Symbol" w:char="F0AE"/>
            </w:r>
            <w:r w:rsidRPr="00F56F97">
              <w:rPr>
                <w:rFonts w:ascii="Garamond" w:hAnsi="Garamond"/>
                <w:color w:val="000000" w:themeColor="text1"/>
                <w:sz w:val="26"/>
                <w:szCs w:val="26"/>
                <w:lang w:val="id-ID"/>
              </w:rPr>
              <w:t xml:space="preserve">  2,832</w:t>
            </w:r>
          </w:p>
        </w:tc>
        <w:tc>
          <w:tcPr>
            <w:tcW w:w="3402" w:type="dxa"/>
          </w:tcPr>
          <w:p w14:paraId="623052FF"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DAPAT DITERIMA ( ≤ 3,3)</w:t>
            </w:r>
          </w:p>
        </w:tc>
      </w:tr>
      <w:tr w:rsidR="0006491E" w:rsidRPr="00F56F97" w14:paraId="4118421C" w14:textId="77777777" w:rsidTr="00AF7F36">
        <w:tc>
          <w:tcPr>
            <w:tcW w:w="2126" w:type="dxa"/>
          </w:tcPr>
          <w:p w14:paraId="081DF71A"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Goodness Tenenhaus</w:t>
            </w:r>
          </w:p>
        </w:tc>
        <w:tc>
          <w:tcPr>
            <w:tcW w:w="2834" w:type="dxa"/>
          </w:tcPr>
          <w:p w14:paraId="009D5606"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0,0661</w:t>
            </w:r>
          </w:p>
        </w:tc>
        <w:tc>
          <w:tcPr>
            <w:tcW w:w="3402" w:type="dxa"/>
          </w:tcPr>
          <w:p w14:paraId="2EF9D2C9"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BESAR</w:t>
            </w:r>
          </w:p>
        </w:tc>
      </w:tr>
      <w:tr w:rsidR="0006491E" w:rsidRPr="00F56F97" w14:paraId="325FE0CC" w14:textId="77777777" w:rsidTr="00AF7F36">
        <w:tc>
          <w:tcPr>
            <w:tcW w:w="2126" w:type="dxa"/>
          </w:tcPr>
          <w:p w14:paraId="5AAD106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SPR</w:t>
            </w:r>
          </w:p>
        </w:tc>
        <w:tc>
          <w:tcPr>
            <w:tcW w:w="2834" w:type="dxa"/>
          </w:tcPr>
          <w:p w14:paraId="3C5A90D0"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1,000</w:t>
            </w:r>
          </w:p>
        </w:tc>
        <w:tc>
          <w:tcPr>
            <w:tcW w:w="3402" w:type="dxa"/>
          </w:tcPr>
          <w:p w14:paraId="79725626"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DITERIMA</w:t>
            </w:r>
          </w:p>
        </w:tc>
      </w:tr>
      <w:tr w:rsidR="0006491E" w:rsidRPr="00F56F97" w14:paraId="49ED466D" w14:textId="77777777" w:rsidTr="00AF7F36">
        <w:tc>
          <w:tcPr>
            <w:tcW w:w="2126" w:type="dxa"/>
          </w:tcPr>
          <w:p w14:paraId="233FC8A7"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RSCR</w:t>
            </w:r>
          </w:p>
        </w:tc>
        <w:tc>
          <w:tcPr>
            <w:tcW w:w="2834" w:type="dxa"/>
          </w:tcPr>
          <w:p w14:paraId="610180A3"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1,000</w:t>
            </w:r>
          </w:p>
        </w:tc>
        <w:tc>
          <w:tcPr>
            <w:tcW w:w="3402" w:type="dxa"/>
          </w:tcPr>
          <w:p w14:paraId="11B0E27B"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DITERIMA</w:t>
            </w:r>
          </w:p>
        </w:tc>
      </w:tr>
      <w:tr w:rsidR="0006491E" w:rsidRPr="00F56F97" w14:paraId="6BEA2CB8" w14:textId="77777777" w:rsidTr="00AF7F36">
        <w:tc>
          <w:tcPr>
            <w:tcW w:w="2126" w:type="dxa"/>
          </w:tcPr>
          <w:p w14:paraId="2EB390DA"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NLBCDR</w:t>
            </w:r>
          </w:p>
        </w:tc>
        <w:tc>
          <w:tcPr>
            <w:tcW w:w="2834" w:type="dxa"/>
          </w:tcPr>
          <w:p w14:paraId="39C8B916" w14:textId="77777777" w:rsidR="0006491E" w:rsidRPr="00F56F97" w:rsidRDefault="0006491E" w:rsidP="009E16B3">
            <w:pPr>
              <w:pStyle w:val="ListParagraph"/>
              <w:spacing w:line="240" w:lineRule="auto"/>
              <w:ind w:left="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1,000</w:t>
            </w:r>
          </w:p>
        </w:tc>
        <w:tc>
          <w:tcPr>
            <w:tcW w:w="3402" w:type="dxa"/>
          </w:tcPr>
          <w:p w14:paraId="64715C2E" w14:textId="77777777" w:rsidR="0006491E" w:rsidRPr="00F56F97" w:rsidRDefault="0006491E" w:rsidP="009E16B3">
            <w:pPr>
              <w:pStyle w:val="ListParagraph"/>
              <w:spacing w:line="240" w:lineRule="auto"/>
              <w:ind w:left="0"/>
              <w:rPr>
                <w:rFonts w:ascii="Garamond" w:hAnsi="Garamond"/>
                <w:color w:val="000000" w:themeColor="text1"/>
                <w:sz w:val="26"/>
                <w:szCs w:val="26"/>
                <w:lang w:val="id-ID"/>
              </w:rPr>
            </w:pPr>
            <w:r w:rsidRPr="00F56F97">
              <w:rPr>
                <w:rFonts w:ascii="Garamond" w:hAnsi="Garamond"/>
                <w:color w:val="000000" w:themeColor="text1"/>
                <w:sz w:val="26"/>
                <w:szCs w:val="26"/>
                <w:lang w:val="id-ID"/>
              </w:rPr>
              <w:t>DITERIMA</w:t>
            </w:r>
          </w:p>
        </w:tc>
      </w:tr>
    </w:tbl>
    <w:p w14:paraId="0CB11BB9" w14:textId="4EA00F71" w:rsidR="00AF7F36" w:rsidRPr="009828A7" w:rsidRDefault="009828A7" w:rsidP="009828A7">
      <w:pPr>
        <w:jc w:val="center"/>
        <w:rPr>
          <w:rFonts w:ascii="Garamond" w:hAnsi="Garamond"/>
          <w:i/>
          <w:iCs/>
          <w:color w:val="000000" w:themeColor="text1"/>
          <w:sz w:val="26"/>
          <w:szCs w:val="26"/>
          <w:lang w:val="id-ID"/>
        </w:rPr>
      </w:pPr>
      <w:r w:rsidRPr="009828A7">
        <w:rPr>
          <w:rFonts w:ascii="Garamond" w:hAnsi="Garamond"/>
          <w:i/>
          <w:iCs/>
          <w:color w:val="000000" w:themeColor="text1"/>
          <w:sz w:val="26"/>
          <w:szCs w:val="26"/>
          <w:lang w:val="id-ID"/>
        </w:rPr>
        <w:t>Sumber : OutputWarp PLS 5.0, data diolah</w:t>
      </w:r>
      <w:r>
        <w:rPr>
          <w:rFonts w:ascii="Garamond" w:hAnsi="Garamond"/>
          <w:i/>
          <w:iCs/>
          <w:color w:val="000000" w:themeColor="text1"/>
          <w:sz w:val="26"/>
          <w:szCs w:val="26"/>
          <w:lang w:val="id-ID"/>
        </w:rPr>
        <w:t xml:space="preserve"> </w:t>
      </w:r>
      <w:r w:rsidR="00AF7F36" w:rsidRPr="009828A7">
        <w:rPr>
          <w:rFonts w:ascii="Garamond" w:hAnsi="Garamond"/>
          <w:i/>
          <w:iCs/>
          <w:color w:val="000000" w:themeColor="text1"/>
          <w:sz w:val="26"/>
          <w:szCs w:val="26"/>
          <w:lang w:val="id-ID"/>
        </w:rPr>
        <w:t>2019</w:t>
      </w:r>
    </w:p>
    <w:p w14:paraId="11C29126" w14:textId="42967866" w:rsidR="0006491E" w:rsidRDefault="0006491E" w:rsidP="0006491E">
      <w:pPr>
        <w:pStyle w:val="ListParagraph"/>
        <w:spacing w:line="240" w:lineRule="auto"/>
        <w:ind w:left="1080"/>
        <w:jc w:val="both"/>
        <w:rPr>
          <w:rFonts w:ascii="Garamond" w:hAnsi="Garamond"/>
          <w:color w:val="000000" w:themeColor="text1"/>
          <w:sz w:val="26"/>
          <w:szCs w:val="26"/>
          <w:lang w:val="id-ID"/>
        </w:rPr>
      </w:pPr>
    </w:p>
    <w:p w14:paraId="2195A850" w14:textId="0566D4F1" w:rsidR="00AF7F36" w:rsidRDefault="00AF7F36" w:rsidP="0006491E">
      <w:pPr>
        <w:pStyle w:val="ListParagraph"/>
        <w:spacing w:line="240" w:lineRule="auto"/>
        <w:ind w:left="1080"/>
        <w:jc w:val="both"/>
        <w:rPr>
          <w:rFonts w:ascii="Garamond" w:hAnsi="Garamond"/>
          <w:color w:val="000000" w:themeColor="text1"/>
          <w:sz w:val="26"/>
          <w:szCs w:val="26"/>
          <w:lang w:val="id-ID"/>
        </w:rPr>
      </w:pPr>
    </w:p>
    <w:p w14:paraId="5503C6CA" w14:textId="77777777" w:rsidR="00AF7F36" w:rsidRPr="00F56F97" w:rsidRDefault="00AF7F36" w:rsidP="0006491E">
      <w:pPr>
        <w:pStyle w:val="ListParagraph"/>
        <w:spacing w:line="240" w:lineRule="auto"/>
        <w:ind w:left="1080"/>
        <w:jc w:val="both"/>
        <w:rPr>
          <w:rFonts w:ascii="Garamond" w:hAnsi="Garamond"/>
          <w:color w:val="000000" w:themeColor="text1"/>
          <w:sz w:val="26"/>
          <w:szCs w:val="26"/>
          <w:lang w:val="id-ID"/>
        </w:rPr>
      </w:pPr>
    </w:p>
    <w:p w14:paraId="70470D7B" w14:textId="77777777" w:rsidR="0006491E" w:rsidRPr="00F56F97" w:rsidRDefault="0006491E" w:rsidP="0006491E">
      <w:pPr>
        <w:pStyle w:val="ListParagraph"/>
        <w:numPr>
          <w:ilvl w:val="0"/>
          <w:numId w:val="30"/>
        </w:numPr>
        <w:spacing w:after="0" w:line="240" w:lineRule="auto"/>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R-Square (R</w:t>
      </w:r>
      <w:r w:rsidRPr="00F56F97">
        <w:rPr>
          <w:rFonts w:ascii="Garamond" w:hAnsi="Garamond"/>
          <w:color w:val="000000" w:themeColor="text1"/>
          <w:sz w:val="26"/>
          <w:szCs w:val="26"/>
          <w:vertAlign w:val="superscript"/>
          <w:lang w:val="id-ID"/>
        </w:rPr>
        <w:t>2</w:t>
      </w:r>
      <w:r w:rsidRPr="00F56F97">
        <w:rPr>
          <w:rFonts w:ascii="Garamond" w:hAnsi="Garamond"/>
          <w:color w:val="000000" w:themeColor="text1"/>
          <w:sz w:val="26"/>
          <w:szCs w:val="26"/>
          <w:lang w:val="id-ID"/>
        </w:rPr>
        <w:t xml:space="preserve">) </w:t>
      </w:r>
    </w:p>
    <w:p w14:paraId="70DD2E1A" w14:textId="77777777" w:rsidR="0006491E" w:rsidRPr="00F56F97" w:rsidRDefault="0006491E" w:rsidP="0006491E">
      <w:pPr>
        <w:pStyle w:val="ListParagraph"/>
        <w:spacing w:line="240" w:lineRule="auto"/>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Besarnya pengaruh Marketing Mix (MMIX) dan Etika Bisnis Islam (EBIS) terhadap Keputusan Menjadi Nasabah (KMN), Marketing Mix (MMIX), Etika Bisnis Islam (EBIS) dan Keputusan Menjadi Nasabah (KMN) terhadap Loyalitas Nasabah (Loyal) bisa dilihat pada nilai </w:t>
      </w:r>
      <w:r w:rsidRPr="00F56F97">
        <w:rPr>
          <w:rFonts w:ascii="Garamond" w:hAnsi="Garamond"/>
          <w:i/>
          <w:iCs/>
          <w:color w:val="000000" w:themeColor="text1"/>
          <w:sz w:val="26"/>
          <w:szCs w:val="26"/>
          <w:lang w:val="id-ID"/>
        </w:rPr>
        <w:t>R-Square Coefficientnya</w:t>
      </w:r>
      <w:r w:rsidRPr="00F56F97">
        <w:rPr>
          <w:rFonts w:ascii="Garamond" w:hAnsi="Garamond"/>
          <w:color w:val="000000" w:themeColor="text1"/>
          <w:sz w:val="26"/>
          <w:szCs w:val="26"/>
          <w:lang w:val="id-ID"/>
        </w:rPr>
        <w:t xml:space="preserve"> yaitu sebesar 0,36 dan 0,70 yang artinya bahwa 36% gabungan variabel penelitian mampu mempengaruhi keputusan menjadi nasabah, sedangkan 64% dipengaruhi variabel lain di luar faktor pada penelitian, dan sebesar 70 % Loyalitas Nasabah dipengaruhi oleh gabungan variabel yang dipilih, sedangkan 30% dipengaruhi faktor lain di luar variabel penelitian. </w:t>
      </w:r>
    </w:p>
    <w:p w14:paraId="703E968D" w14:textId="77777777" w:rsidR="0006491E" w:rsidRPr="00F56F97" w:rsidRDefault="0006491E" w:rsidP="0006491E">
      <w:pPr>
        <w:pStyle w:val="ListParagraph"/>
        <w:numPr>
          <w:ilvl w:val="0"/>
          <w:numId w:val="30"/>
        </w:numPr>
        <w:spacing w:after="0" w:line="240" w:lineRule="auto"/>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Q2 </w:t>
      </w:r>
      <w:r w:rsidRPr="00F56F97">
        <w:rPr>
          <w:rFonts w:ascii="Garamond" w:hAnsi="Garamond"/>
          <w:i/>
          <w:iCs/>
          <w:color w:val="000000" w:themeColor="text1"/>
          <w:sz w:val="26"/>
          <w:szCs w:val="26"/>
          <w:lang w:val="id-ID"/>
        </w:rPr>
        <w:t>predictive</w:t>
      </w:r>
      <w:r w:rsidRPr="00F56F97">
        <w:rPr>
          <w:rFonts w:ascii="Garamond" w:hAnsi="Garamond"/>
          <w:color w:val="000000" w:themeColor="text1"/>
          <w:sz w:val="26"/>
          <w:szCs w:val="26"/>
          <w:lang w:val="id-ID"/>
        </w:rPr>
        <w:t xml:space="preserve"> </w:t>
      </w:r>
      <w:r w:rsidRPr="00F56F97">
        <w:rPr>
          <w:rFonts w:ascii="Garamond" w:hAnsi="Garamond"/>
          <w:i/>
          <w:color w:val="000000" w:themeColor="text1"/>
          <w:sz w:val="26"/>
          <w:szCs w:val="26"/>
          <w:lang w:val="id-ID"/>
        </w:rPr>
        <w:t>relevance</w:t>
      </w:r>
      <w:r w:rsidRPr="00F56F97">
        <w:rPr>
          <w:rFonts w:ascii="Garamond" w:hAnsi="Garamond"/>
          <w:color w:val="000000" w:themeColor="text1"/>
          <w:sz w:val="26"/>
          <w:szCs w:val="26"/>
          <w:lang w:val="id-ID"/>
        </w:rPr>
        <w:t xml:space="preserve"> </w:t>
      </w:r>
    </w:p>
    <w:p w14:paraId="2C2289D9" w14:textId="77777777" w:rsidR="0006491E" w:rsidRPr="00F56F97" w:rsidRDefault="0006491E" w:rsidP="0006491E">
      <w:pPr>
        <w:pStyle w:val="ListParagraph"/>
        <w:spacing w:line="240" w:lineRule="auto"/>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Pada model penelitian ini nilai Q2 untuk Keputusan Menjadi Nasabah (KMN) sebesar 0,362 artinya besarnya persentase pengaruh yang bisa dijelaskan model adalah sebesar 36,2 %  sedangkan 63,8 % selebihnya dipengaruhi faktor lain di luar model penelitian. Dan Q2 untuk Loyalitas Nasabah (Loyal)  sebesar 0,667 artinya besarnya persentase pengaruh yang bisa dijelaskan model adalah sebesar 66,7%  sedangkan 33,3% selebihnya dipengaruhi faktor lain di luar model penelitian ini.</w:t>
      </w:r>
    </w:p>
    <w:p w14:paraId="440F0F97" w14:textId="77777777" w:rsidR="0006491E" w:rsidRPr="00F56F97" w:rsidRDefault="0006491E" w:rsidP="0006491E">
      <w:pPr>
        <w:pStyle w:val="ListParagraph"/>
        <w:numPr>
          <w:ilvl w:val="0"/>
          <w:numId w:val="30"/>
        </w:numPr>
        <w:spacing w:after="0" w:line="240" w:lineRule="auto"/>
        <w:jc w:val="both"/>
        <w:rPr>
          <w:rFonts w:ascii="Garamond" w:hAnsi="Garamond"/>
          <w:color w:val="000000" w:themeColor="text1"/>
          <w:sz w:val="26"/>
          <w:szCs w:val="26"/>
          <w:lang w:val="id-ID"/>
        </w:rPr>
      </w:pPr>
      <w:r w:rsidRPr="00F56F97">
        <w:rPr>
          <w:rFonts w:ascii="Garamond" w:hAnsi="Garamond"/>
          <w:i/>
          <w:iCs/>
          <w:color w:val="000000" w:themeColor="text1"/>
          <w:sz w:val="26"/>
          <w:szCs w:val="26"/>
          <w:lang w:val="id-ID"/>
        </w:rPr>
        <w:t>APC</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ARS</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 xml:space="preserve">AARS </w:t>
      </w:r>
    </w:p>
    <w:p w14:paraId="10D5F1D2" w14:textId="77777777" w:rsidR="0006491E" w:rsidRPr="00F56F97" w:rsidRDefault="0006491E" w:rsidP="0006491E">
      <w:pPr>
        <w:pStyle w:val="ListParagraph"/>
        <w:spacing w:line="240" w:lineRule="auto"/>
        <w:ind w:left="1080"/>
        <w:jc w:val="both"/>
        <w:rPr>
          <w:rFonts w:ascii="Garamond" w:hAnsi="Garamond"/>
          <w:color w:val="000000" w:themeColor="text1"/>
          <w:sz w:val="26"/>
          <w:szCs w:val="26"/>
          <w:lang w:val="id-ID"/>
        </w:rPr>
      </w:pPr>
      <w:r w:rsidRPr="00F56F97">
        <w:rPr>
          <w:rFonts w:ascii="Garamond" w:hAnsi="Garamond"/>
          <w:i/>
          <w:iCs/>
          <w:color w:val="000000" w:themeColor="text1"/>
          <w:sz w:val="26"/>
          <w:szCs w:val="26"/>
          <w:lang w:val="id-ID"/>
        </w:rPr>
        <w:lastRenderedPageBreak/>
        <w:t>APC, ARS</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AARS</w:t>
      </w:r>
      <w:r w:rsidRPr="00F56F97">
        <w:rPr>
          <w:rFonts w:ascii="Garamond" w:hAnsi="Garamond"/>
          <w:color w:val="000000" w:themeColor="text1"/>
          <w:sz w:val="26"/>
          <w:szCs w:val="26"/>
          <w:lang w:val="id-ID"/>
        </w:rPr>
        <w:t xml:space="preserve"> digunakan untuk mengukur rata-rata nilai </w:t>
      </w:r>
      <w:r w:rsidRPr="00F56F97">
        <w:rPr>
          <w:rFonts w:ascii="Garamond" w:hAnsi="Garamond"/>
          <w:i/>
          <w:iCs/>
          <w:color w:val="000000" w:themeColor="text1"/>
          <w:sz w:val="26"/>
          <w:szCs w:val="26"/>
          <w:lang w:val="id-ID"/>
        </w:rPr>
        <w:t>path koefisien, R-square</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Adjusted R-square</w:t>
      </w:r>
      <w:r w:rsidRPr="00F56F97">
        <w:rPr>
          <w:rFonts w:ascii="Garamond" w:hAnsi="Garamond"/>
          <w:color w:val="000000" w:themeColor="text1"/>
          <w:sz w:val="26"/>
          <w:szCs w:val="26"/>
          <w:lang w:val="id-ID"/>
        </w:rPr>
        <w:t xml:space="preserve"> yang dihasilkan dalam model.  Nilai </w:t>
      </w:r>
      <w:r w:rsidRPr="00F56F97">
        <w:rPr>
          <w:rFonts w:ascii="Garamond" w:hAnsi="Garamond"/>
          <w:i/>
          <w:iCs/>
          <w:color w:val="000000" w:themeColor="text1"/>
          <w:sz w:val="26"/>
          <w:szCs w:val="26"/>
          <w:lang w:val="id-ID"/>
        </w:rPr>
        <w:t>APC</w:t>
      </w:r>
      <w:r w:rsidRPr="00F56F97">
        <w:rPr>
          <w:rFonts w:ascii="Garamond" w:hAnsi="Garamond"/>
          <w:color w:val="000000" w:themeColor="text1"/>
          <w:sz w:val="26"/>
          <w:szCs w:val="26"/>
          <w:lang w:val="id-ID"/>
        </w:rPr>
        <w:t xml:space="preserve">, </w:t>
      </w:r>
      <w:r w:rsidRPr="00F56F97">
        <w:rPr>
          <w:rFonts w:ascii="Garamond" w:hAnsi="Garamond"/>
          <w:i/>
          <w:iCs/>
          <w:color w:val="000000" w:themeColor="text1"/>
          <w:sz w:val="26"/>
          <w:szCs w:val="26"/>
          <w:lang w:val="id-ID"/>
        </w:rPr>
        <w:t>ARS</w:t>
      </w:r>
      <w:r w:rsidRPr="00F56F97">
        <w:rPr>
          <w:rFonts w:ascii="Garamond" w:hAnsi="Garamond"/>
          <w:color w:val="000000" w:themeColor="text1"/>
          <w:sz w:val="26"/>
          <w:szCs w:val="26"/>
          <w:lang w:val="id-ID"/>
        </w:rPr>
        <w:t xml:space="preserve">, dan </w:t>
      </w:r>
      <w:r w:rsidRPr="00F56F97">
        <w:rPr>
          <w:rFonts w:ascii="Garamond" w:hAnsi="Garamond"/>
          <w:i/>
          <w:iCs/>
          <w:color w:val="000000" w:themeColor="text1"/>
          <w:sz w:val="26"/>
          <w:szCs w:val="26"/>
          <w:lang w:val="id-ID"/>
        </w:rPr>
        <w:t>AARS</w:t>
      </w:r>
      <w:r w:rsidRPr="00F56F97">
        <w:rPr>
          <w:rFonts w:ascii="Garamond" w:hAnsi="Garamond"/>
          <w:color w:val="000000" w:themeColor="text1"/>
          <w:sz w:val="26"/>
          <w:szCs w:val="26"/>
          <w:lang w:val="id-ID"/>
        </w:rPr>
        <w:t xml:space="preserve"> sebesar &lt;0,001, &lt;0,001 dan &lt; 0,001, nilai ini &lt; 0,05 artinya dapat disimpulkan bahwa model fit atau layak. </w:t>
      </w:r>
    </w:p>
    <w:p w14:paraId="7AAAB038" w14:textId="77777777" w:rsidR="0006491E" w:rsidRPr="00F56F97" w:rsidRDefault="0006491E" w:rsidP="0006491E">
      <w:pPr>
        <w:pStyle w:val="ListParagraph"/>
        <w:numPr>
          <w:ilvl w:val="0"/>
          <w:numId w:val="30"/>
        </w:numPr>
        <w:spacing w:after="0" w:line="240" w:lineRule="auto"/>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AVIF dan AFVIF </w:t>
      </w:r>
    </w:p>
    <w:p w14:paraId="0137579F" w14:textId="77777777" w:rsidR="0006491E" w:rsidRPr="00F56F97" w:rsidRDefault="0006491E" w:rsidP="0006491E">
      <w:pPr>
        <w:pStyle w:val="ListParagraph"/>
        <w:spacing w:line="240" w:lineRule="auto"/>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AVIF dan AFVIF  merupakan dua ukuran </w:t>
      </w:r>
      <w:r w:rsidRPr="00F56F97">
        <w:rPr>
          <w:rFonts w:ascii="Garamond" w:hAnsi="Garamond"/>
          <w:i/>
          <w:iCs/>
          <w:color w:val="000000" w:themeColor="text1"/>
          <w:sz w:val="26"/>
          <w:szCs w:val="26"/>
          <w:lang w:val="id-ID"/>
        </w:rPr>
        <w:t>fit model</w:t>
      </w:r>
      <w:r w:rsidRPr="00F56F97">
        <w:rPr>
          <w:rFonts w:ascii="Garamond" w:hAnsi="Garamond"/>
          <w:color w:val="000000" w:themeColor="text1"/>
          <w:sz w:val="26"/>
          <w:szCs w:val="26"/>
          <w:lang w:val="id-ID"/>
        </w:rPr>
        <w:t xml:space="preserve"> yang digunakan untuk menguji masalah </w:t>
      </w:r>
      <w:r w:rsidRPr="00F56F97">
        <w:rPr>
          <w:rFonts w:ascii="Garamond" w:hAnsi="Garamond"/>
          <w:i/>
          <w:iCs/>
          <w:color w:val="000000" w:themeColor="text1"/>
          <w:sz w:val="26"/>
          <w:szCs w:val="26"/>
          <w:lang w:val="id-ID"/>
        </w:rPr>
        <w:t>collinearity</w:t>
      </w:r>
      <w:r w:rsidRPr="00F56F97">
        <w:rPr>
          <w:rFonts w:ascii="Garamond" w:hAnsi="Garamond"/>
          <w:color w:val="000000" w:themeColor="text1"/>
          <w:sz w:val="26"/>
          <w:szCs w:val="26"/>
          <w:lang w:val="id-ID"/>
        </w:rPr>
        <w:t xml:space="preserve">. Hasil menunjukkan nilai AVIF sebesar 2,212 dan AFVIF sebesar 2,832, artinya nilai ini &lt; 3,3 sehingga model tidak bermasalah dengan </w:t>
      </w:r>
      <w:r w:rsidRPr="00F56F97">
        <w:rPr>
          <w:rFonts w:ascii="Garamond" w:hAnsi="Garamond"/>
          <w:i/>
          <w:iCs/>
          <w:color w:val="000000" w:themeColor="text1"/>
          <w:sz w:val="26"/>
          <w:szCs w:val="26"/>
          <w:lang w:val="id-ID"/>
        </w:rPr>
        <w:t>collinearity</w:t>
      </w:r>
      <w:r w:rsidRPr="00F56F97">
        <w:rPr>
          <w:rFonts w:ascii="Garamond" w:hAnsi="Garamond"/>
          <w:color w:val="000000" w:themeColor="text1"/>
          <w:sz w:val="26"/>
          <w:szCs w:val="26"/>
          <w:lang w:val="id-ID"/>
        </w:rPr>
        <w:t xml:space="preserve">. </w:t>
      </w:r>
    </w:p>
    <w:p w14:paraId="43292B3B" w14:textId="77777777" w:rsidR="0006491E" w:rsidRPr="00F56F97" w:rsidRDefault="0006491E" w:rsidP="0006491E">
      <w:pPr>
        <w:pStyle w:val="ListParagraph"/>
        <w:numPr>
          <w:ilvl w:val="0"/>
          <w:numId w:val="30"/>
        </w:numPr>
        <w:spacing w:after="0" w:line="240" w:lineRule="auto"/>
        <w:jc w:val="both"/>
        <w:rPr>
          <w:rFonts w:ascii="Garamond" w:hAnsi="Garamond"/>
          <w:color w:val="000000" w:themeColor="text1"/>
          <w:sz w:val="26"/>
          <w:szCs w:val="26"/>
          <w:lang w:val="id-ID"/>
        </w:rPr>
      </w:pPr>
      <w:r w:rsidRPr="00F56F97">
        <w:rPr>
          <w:rFonts w:ascii="Garamond" w:hAnsi="Garamond"/>
          <w:i/>
          <w:iCs/>
          <w:color w:val="000000" w:themeColor="text1"/>
          <w:sz w:val="26"/>
          <w:szCs w:val="26"/>
          <w:lang w:val="id-ID"/>
        </w:rPr>
        <w:t>Goodness of Fit</w:t>
      </w:r>
      <w:r w:rsidRPr="00F56F97">
        <w:rPr>
          <w:rFonts w:ascii="Garamond" w:hAnsi="Garamond"/>
          <w:color w:val="000000" w:themeColor="text1"/>
          <w:sz w:val="26"/>
          <w:szCs w:val="26"/>
          <w:lang w:val="id-ID"/>
        </w:rPr>
        <w:t xml:space="preserve"> (GOF)  </w:t>
      </w:r>
    </w:p>
    <w:p w14:paraId="1D6C4051" w14:textId="77777777" w:rsidR="0006491E" w:rsidRPr="00F56F97" w:rsidRDefault="0006491E" w:rsidP="0006491E">
      <w:pPr>
        <w:pStyle w:val="ListParagraph"/>
        <w:spacing w:line="240" w:lineRule="auto"/>
        <w:ind w:left="1080"/>
        <w:jc w:val="both"/>
        <w:rPr>
          <w:rFonts w:ascii="Garamond" w:hAnsi="Garamond"/>
          <w:color w:val="000000" w:themeColor="text1"/>
          <w:sz w:val="26"/>
          <w:szCs w:val="26"/>
          <w:lang w:val="id-ID"/>
        </w:rPr>
      </w:pPr>
      <w:r w:rsidRPr="00F56F97">
        <w:rPr>
          <w:rFonts w:ascii="Garamond" w:hAnsi="Garamond"/>
          <w:color w:val="000000" w:themeColor="text1"/>
          <w:sz w:val="26"/>
          <w:szCs w:val="26"/>
          <w:lang w:val="id-ID"/>
        </w:rPr>
        <w:t xml:space="preserve">Hasil penelitian menunjukkan nilai </w:t>
      </w:r>
      <w:r w:rsidRPr="00F56F97">
        <w:rPr>
          <w:rFonts w:ascii="Garamond" w:hAnsi="Garamond"/>
          <w:i/>
          <w:iCs/>
          <w:color w:val="000000" w:themeColor="text1"/>
          <w:sz w:val="26"/>
          <w:szCs w:val="26"/>
          <w:lang w:val="id-ID"/>
        </w:rPr>
        <w:t>Goodness Tenenhaus</w:t>
      </w:r>
      <w:r w:rsidRPr="00F56F97">
        <w:rPr>
          <w:rFonts w:ascii="Garamond" w:hAnsi="Garamond"/>
          <w:color w:val="000000" w:themeColor="text1"/>
          <w:sz w:val="26"/>
          <w:szCs w:val="26"/>
          <w:lang w:val="id-ID"/>
        </w:rPr>
        <w:t xml:space="preserve"> (GOF) sebesar 0,0661 yang berarti </w:t>
      </w:r>
      <w:r w:rsidRPr="00F56F97">
        <w:rPr>
          <w:rFonts w:ascii="Garamond" w:hAnsi="Garamond"/>
          <w:i/>
          <w:iCs/>
          <w:color w:val="000000" w:themeColor="text1"/>
          <w:sz w:val="26"/>
          <w:szCs w:val="26"/>
          <w:lang w:val="id-ID"/>
        </w:rPr>
        <w:t>Goodness of Fit</w:t>
      </w:r>
      <w:r w:rsidRPr="00F56F97">
        <w:rPr>
          <w:rFonts w:ascii="Garamond" w:hAnsi="Garamond"/>
          <w:color w:val="000000" w:themeColor="text1"/>
          <w:sz w:val="26"/>
          <w:szCs w:val="26"/>
          <w:lang w:val="id-ID"/>
        </w:rPr>
        <w:t xml:space="preserve"> model besar karena &gt; 0,15.</w:t>
      </w:r>
    </w:p>
    <w:p w14:paraId="488CDB6C" w14:textId="77777777" w:rsidR="009828A7" w:rsidRPr="009828A7" w:rsidRDefault="009828A7" w:rsidP="009828A7">
      <w:pPr>
        <w:pStyle w:val="ListParagraph"/>
        <w:spacing w:line="240" w:lineRule="auto"/>
        <w:ind w:left="1080"/>
        <w:jc w:val="both"/>
        <w:rPr>
          <w:rFonts w:ascii="Garamond" w:hAnsi="Garamond"/>
          <w:color w:val="000000" w:themeColor="text1"/>
          <w:sz w:val="26"/>
          <w:szCs w:val="26"/>
          <w:lang w:val="id-ID"/>
        </w:rPr>
      </w:pPr>
    </w:p>
    <w:p w14:paraId="5ECA97FF" w14:textId="77777777" w:rsidR="009828A7" w:rsidRPr="009828A7" w:rsidRDefault="009828A7" w:rsidP="009828A7">
      <w:pPr>
        <w:pStyle w:val="ListParagraph"/>
        <w:numPr>
          <w:ilvl w:val="0"/>
          <w:numId w:val="28"/>
        </w:numPr>
        <w:spacing w:after="0" w:line="240" w:lineRule="auto"/>
        <w:jc w:val="both"/>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Pengujian Hipotesis Pertama</w:t>
      </w:r>
    </w:p>
    <w:p w14:paraId="1D3602B5" w14:textId="77777777" w:rsidR="009828A7" w:rsidRPr="009828A7" w:rsidRDefault="009828A7" w:rsidP="009828A7">
      <w:pPr>
        <w:ind w:left="709" w:firstLine="425"/>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Pengujian hipotesis digunakan untuk menjelaskan arah hubungan antara variabel independen dan variabel dependennya. Pengujian ini dilakukan dengan cara analisis jalur (</w:t>
      </w:r>
      <w:r w:rsidRPr="009828A7">
        <w:rPr>
          <w:rFonts w:ascii="Garamond" w:hAnsi="Garamond"/>
          <w:i/>
          <w:iCs/>
          <w:color w:val="000000" w:themeColor="text1"/>
          <w:sz w:val="26"/>
          <w:szCs w:val="26"/>
          <w:lang w:val="id-ID"/>
        </w:rPr>
        <w:t>path analysis</w:t>
      </w:r>
      <w:r w:rsidRPr="009828A7">
        <w:rPr>
          <w:rFonts w:ascii="Garamond" w:hAnsi="Garamond"/>
          <w:color w:val="000000" w:themeColor="text1"/>
          <w:sz w:val="26"/>
          <w:szCs w:val="26"/>
          <w:lang w:val="id-ID"/>
        </w:rPr>
        <w:t xml:space="preserve">) atas model yang telah dibuat, hasil untuk </w:t>
      </w:r>
      <w:r w:rsidRPr="009828A7">
        <w:rPr>
          <w:rFonts w:ascii="Garamond" w:hAnsi="Garamond"/>
          <w:i/>
          <w:iCs/>
          <w:color w:val="000000" w:themeColor="text1"/>
          <w:sz w:val="26"/>
          <w:szCs w:val="26"/>
          <w:lang w:val="id-ID"/>
        </w:rPr>
        <w:t>path coefficients analysis</w:t>
      </w:r>
      <w:r w:rsidRPr="009828A7">
        <w:rPr>
          <w:rFonts w:ascii="Garamond" w:hAnsi="Garamond"/>
          <w:color w:val="000000" w:themeColor="text1"/>
          <w:sz w:val="26"/>
          <w:szCs w:val="26"/>
          <w:lang w:val="id-ID"/>
        </w:rPr>
        <w:t xml:space="preserve"> terangkum dalam tabel di bawah ini. </w:t>
      </w:r>
    </w:p>
    <w:p w14:paraId="3C1290E7" w14:textId="4BE71CB6" w:rsidR="009828A7" w:rsidRDefault="009828A7" w:rsidP="009828A7">
      <w:pPr>
        <w:pStyle w:val="ListParagraph"/>
        <w:spacing w:line="240" w:lineRule="auto"/>
        <w:jc w:val="both"/>
        <w:rPr>
          <w:rFonts w:ascii="Garamond" w:hAnsi="Garamond"/>
          <w:color w:val="000000" w:themeColor="text1"/>
          <w:sz w:val="26"/>
          <w:szCs w:val="26"/>
          <w:lang w:val="id-ID"/>
        </w:rPr>
      </w:pPr>
    </w:p>
    <w:p w14:paraId="7C4552D9" w14:textId="0A883BC8" w:rsidR="00275B88" w:rsidRDefault="00275B88" w:rsidP="009828A7">
      <w:pPr>
        <w:pStyle w:val="ListParagraph"/>
        <w:spacing w:line="240" w:lineRule="auto"/>
        <w:jc w:val="both"/>
        <w:rPr>
          <w:rFonts w:ascii="Garamond" w:hAnsi="Garamond"/>
          <w:color w:val="000000" w:themeColor="text1"/>
          <w:sz w:val="26"/>
          <w:szCs w:val="26"/>
          <w:lang w:val="id-ID"/>
        </w:rPr>
      </w:pPr>
    </w:p>
    <w:p w14:paraId="276A1F54" w14:textId="2D40B1C8" w:rsidR="00275B88" w:rsidRDefault="00275B88" w:rsidP="009828A7">
      <w:pPr>
        <w:pStyle w:val="ListParagraph"/>
        <w:spacing w:line="240" w:lineRule="auto"/>
        <w:jc w:val="both"/>
        <w:rPr>
          <w:rFonts w:ascii="Garamond" w:hAnsi="Garamond"/>
          <w:color w:val="000000" w:themeColor="text1"/>
          <w:sz w:val="26"/>
          <w:szCs w:val="26"/>
          <w:lang w:val="id-ID"/>
        </w:rPr>
      </w:pPr>
    </w:p>
    <w:p w14:paraId="25F11E73" w14:textId="77777777" w:rsidR="00275B88" w:rsidRPr="009828A7" w:rsidRDefault="00275B88" w:rsidP="009828A7">
      <w:pPr>
        <w:pStyle w:val="ListParagraph"/>
        <w:spacing w:line="240" w:lineRule="auto"/>
        <w:jc w:val="both"/>
        <w:rPr>
          <w:rFonts w:ascii="Garamond" w:hAnsi="Garamond"/>
          <w:color w:val="000000" w:themeColor="text1"/>
          <w:sz w:val="26"/>
          <w:szCs w:val="26"/>
          <w:lang w:val="id-ID"/>
        </w:rPr>
      </w:pPr>
    </w:p>
    <w:p w14:paraId="2F4DBBC5"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 xml:space="preserve">Tabel 4.14 </w:t>
      </w:r>
    </w:p>
    <w:p w14:paraId="542943D7"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Hasil Analisis Full Model</w:t>
      </w:r>
    </w:p>
    <w:tbl>
      <w:tblPr>
        <w:tblStyle w:val="TableGrid"/>
        <w:tblW w:w="6822" w:type="dxa"/>
        <w:tblInd w:w="562" w:type="dxa"/>
        <w:tblLook w:val="04A0" w:firstRow="1" w:lastRow="0" w:firstColumn="1" w:lastColumn="0" w:noHBand="0" w:noVBand="1"/>
      </w:tblPr>
      <w:tblGrid>
        <w:gridCol w:w="2334"/>
        <w:gridCol w:w="1210"/>
        <w:gridCol w:w="973"/>
        <w:gridCol w:w="761"/>
        <w:gridCol w:w="6"/>
        <w:gridCol w:w="1538"/>
      </w:tblGrid>
      <w:tr w:rsidR="009828A7" w:rsidRPr="009828A7" w14:paraId="6EECD70A" w14:textId="77777777" w:rsidTr="009828A7">
        <w:tc>
          <w:tcPr>
            <w:tcW w:w="5284" w:type="dxa"/>
            <w:gridSpan w:val="5"/>
            <w:shd w:val="clear" w:color="auto" w:fill="DDD9C3" w:themeFill="background2" w:themeFillShade="E6"/>
          </w:tcPr>
          <w:p w14:paraId="4E1C6FB0"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Path Coefficients</w:t>
            </w:r>
          </w:p>
        </w:tc>
        <w:tc>
          <w:tcPr>
            <w:tcW w:w="1538" w:type="dxa"/>
            <w:shd w:val="clear" w:color="auto" w:fill="DDD9C3" w:themeFill="background2" w:themeFillShade="E6"/>
          </w:tcPr>
          <w:p w14:paraId="33F591F3"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Kesimpulan</w:t>
            </w:r>
          </w:p>
        </w:tc>
      </w:tr>
      <w:tr w:rsidR="009828A7" w:rsidRPr="009828A7" w14:paraId="4B0E40F1" w14:textId="77777777" w:rsidTr="009828A7">
        <w:tc>
          <w:tcPr>
            <w:tcW w:w="2334" w:type="dxa"/>
          </w:tcPr>
          <w:p w14:paraId="0F028A94"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Hubungan antar Variabel</w:t>
            </w:r>
          </w:p>
        </w:tc>
        <w:tc>
          <w:tcPr>
            <w:tcW w:w="1210" w:type="dxa"/>
          </w:tcPr>
          <w:p w14:paraId="6F8B11A0"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Estimate</w:t>
            </w:r>
          </w:p>
        </w:tc>
        <w:tc>
          <w:tcPr>
            <w:tcW w:w="973" w:type="dxa"/>
          </w:tcPr>
          <w:p w14:paraId="45301A5D"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P-Value</w:t>
            </w:r>
          </w:p>
        </w:tc>
        <w:tc>
          <w:tcPr>
            <w:tcW w:w="761" w:type="dxa"/>
          </w:tcPr>
          <w:p w14:paraId="617049B5" w14:textId="77777777" w:rsidR="009828A7" w:rsidRPr="009828A7" w:rsidRDefault="009828A7" w:rsidP="009828A7">
            <w:pPr>
              <w:pStyle w:val="ListParagraph"/>
              <w:spacing w:line="240" w:lineRule="auto"/>
              <w:ind w:left="0"/>
              <w:jc w:val="center"/>
              <w:rPr>
                <w:rFonts w:ascii="Garamond" w:hAnsi="Garamond"/>
                <w:b/>
                <w:bCs/>
                <w:color w:val="000000" w:themeColor="text1"/>
                <w:sz w:val="26"/>
                <w:szCs w:val="26"/>
                <w:lang w:val="id-ID"/>
              </w:rPr>
            </w:pPr>
            <w:r w:rsidRPr="009828A7">
              <w:rPr>
                <w:rFonts w:ascii="Garamond" w:hAnsi="Garamond"/>
                <w:b/>
                <w:bCs/>
                <w:color w:val="000000" w:themeColor="text1"/>
                <w:sz w:val="26"/>
                <w:szCs w:val="26"/>
                <w:lang w:val="id-ID"/>
              </w:rPr>
              <w:t>SE</w:t>
            </w:r>
          </w:p>
        </w:tc>
        <w:tc>
          <w:tcPr>
            <w:tcW w:w="1544" w:type="dxa"/>
            <w:gridSpan w:val="2"/>
          </w:tcPr>
          <w:p w14:paraId="2BC8A27C" w14:textId="77777777" w:rsidR="009828A7" w:rsidRPr="009828A7" w:rsidRDefault="009828A7" w:rsidP="009828A7">
            <w:pPr>
              <w:pStyle w:val="ListParagraph"/>
              <w:spacing w:line="240" w:lineRule="auto"/>
              <w:ind w:left="0"/>
              <w:jc w:val="both"/>
              <w:rPr>
                <w:rFonts w:ascii="Garamond" w:hAnsi="Garamond"/>
                <w:b/>
                <w:bCs/>
                <w:color w:val="000000" w:themeColor="text1"/>
                <w:sz w:val="26"/>
                <w:szCs w:val="26"/>
                <w:lang w:val="id-ID"/>
              </w:rPr>
            </w:pPr>
          </w:p>
        </w:tc>
      </w:tr>
      <w:tr w:rsidR="009828A7" w:rsidRPr="009828A7" w14:paraId="585AC022" w14:textId="77777777" w:rsidTr="009828A7">
        <w:tc>
          <w:tcPr>
            <w:tcW w:w="2334" w:type="dxa"/>
          </w:tcPr>
          <w:p w14:paraId="7CDE4BD8"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 xml:space="preserve">MMIX </w:t>
            </w:r>
            <w:r w:rsidRPr="009828A7">
              <w:rPr>
                <w:rFonts w:ascii="Garamond" w:hAnsi="Garamond"/>
                <w:color w:val="000000" w:themeColor="text1"/>
                <w:sz w:val="26"/>
                <w:szCs w:val="26"/>
                <w:lang w:val="id-ID"/>
              </w:rPr>
              <w:sym w:font="Symbol" w:char="F0AE"/>
            </w:r>
            <w:r w:rsidRPr="009828A7">
              <w:rPr>
                <w:rFonts w:ascii="Garamond" w:hAnsi="Garamond"/>
                <w:color w:val="000000" w:themeColor="text1"/>
                <w:sz w:val="26"/>
                <w:szCs w:val="26"/>
                <w:lang w:val="id-ID"/>
              </w:rPr>
              <w:t xml:space="preserve"> KMN</w:t>
            </w:r>
          </w:p>
        </w:tc>
        <w:tc>
          <w:tcPr>
            <w:tcW w:w="1210" w:type="dxa"/>
          </w:tcPr>
          <w:p w14:paraId="771085B1"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0,395</w:t>
            </w:r>
          </w:p>
        </w:tc>
        <w:tc>
          <w:tcPr>
            <w:tcW w:w="973" w:type="dxa"/>
          </w:tcPr>
          <w:p w14:paraId="4FE5CA9D"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&lt;0,001</w:t>
            </w:r>
          </w:p>
        </w:tc>
        <w:tc>
          <w:tcPr>
            <w:tcW w:w="761" w:type="dxa"/>
          </w:tcPr>
          <w:p w14:paraId="3D9AD7DB"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0,090</w:t>
            </w:r>
          </w:p>
        </w:tc>
        <w:tc>
          <w:tcPr>
            <w:tcW w:w="1544" w:type="dxa"/>
            <w:gridSpan w:val="2"/>
          </w:tcPr>
          <w:p w14:paraId="7857B8D5"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Diterima</w:t>
            </w:r>
          </w:p>
        </w:tc>
      </w:tr>
      <w:tr w:rsidR="009828A7" w:rsidRPr="009828A7" w14:paraId="0EB3AD58" w14:textId="77777777" w:rsidTr="009828A7">
        <w:tc>
          <w:tcPr>
            <w:tcW w:w="2334" w:type="dxa"/>
          </w:tcPr>
          <w:p w14:paraId="2C89C2D4"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 xml:space="preserve">EBIS </w:t>
            </w:r>
            <w:r w:rsidRPr="009828A7">
              <w:rPr>
                <w:rFonts w:ascii="Garamond" w:hAnsi="Garamond"/>
                <w:color w:val="000000" w:themeColor="text1"/>
                <w:sz w:val="26"/>
                <w:szCs w:val="26"/>
                <w:lang w:val="id-ID"/>
              </w:rPr>
              <w:sym w:font="Symbol" w:char="F0AE"/>
            </w:r>
            <w:r w:rsidRPr="009828A7">
              <w:rPr>
                <w:rFonts w:ascii="Garamond" w:hAnsi="Garamond"/>
                <w:color w:val="000000" w:themeColor="text1"/>
                <w:sz w:val="26"/>
                <w:szCs w:val="26"/>
                <w:lang w:val="id-ID"/>
              </w:rPr>
              <w:t xml:space="preserve"> KMN</w:t>
            </w:r>
          </w:p>
        </w:tc>
        <w:tc>
          <w:tcPr>
            <w:tcW w:w="1210" w:type="dxa"/>
          </w:tcPr>
          <w:p w14:paraId="3C03F6C3"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0,249</w:t>
            </w:r>
          </w:p>
        </w:tc>
        <w:tc>
          <w:tcPr>
            <w:tcW w:w="973" w:type="dxa"/>
          </w:tcPr>
          <w:p w14:paraId="7F1E7612"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0,004</w:t>
            </w:r>
          </w:p>
        </w:tc>
        <w:tc>
          <w:tcPr>
            <w:tcW w:w="761" w:type="dxa"/>
          </w:tcPr>
          <w:p w14:paraId="4EA48B92"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0,093</w:t>
            </w:r>
          </w:p>
        </w:tc>
        <w:tc>
          <w:tcPr>
            <w:tcW w:w="1544" w:type="dxa"/>
            <w:gridSpan w:val="2"/>
          </w:tcPr>
          <w:p w14:paraId="198B43C5"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Diterima</w:t>
            </w:r>
          </w:p>
        </w:tc>
      </w:tr>
      <w:tr w:rsidR="009828A7" w:rsidRPr="009828A7" w14:paraId="16CD85B7" w14:textId="77777777" w:rsidTr="009828A7">
        <w:tc>
          <w:tcPr>
            <w:tcW w:w="2334" w:type="dxa"/>
          </w:tcPr>
          <w:p w14:paraId="1E0DB51B" w14:textId="77777777" w:rsidR="009828A7" w:rsidRPr="009828A7" w:rsidRDefault="009828A7" w:rsidP="009828A7">
            <w:pPr>
              <w:pStyle w:val="ListParagraph"/>
              <w:spacing w:line="240" w:lineRule="auto"/>
              <w:ind w:left="0"/>
              <w:rPr>
                <w:rFonts w:ascii="Garamond" w:hAnsi="Garamond"/>
                <w:color w:val="000000" w:themeColor="text1"/>
                <w:sz w:val="26"/>
                <w:szCs w:val="26"/>
                <w:lang w:val="id-ID"/>
              </w:rPr>
            </w:pPr>
            <w:r w:rsidRPr="009828A7">
              <w:rPr>
                <w:rFonts w:ascii="Garamond" w:hAnsi="Garamond"/>
                <w:color w:val="000000" w:themeColor="text1"/>
                <w:sz w:val="26"/>
                <w:szCs w:val="26"/>
                <w:lang w:val="id-ID"/>
              </w:rPr>
              <w:t xml:space="preserve">MMIX </w:t>
            </w:r>
            <w:r w:rsidRPr="009828A7">
              <w:rPr>
                <w:rFonts w:ascii="Garamond" w:hAnsi="Garamond"/>
                <w:color w:val="000000" w:themeColor="text1"/>
                <w:sz w:val="26"/>
                <w:szCs w:val="26"/>
                <w:lang w:val="id-ID"/>
              </w:rPr>
              <w:sym w:font="Symbol" w:char="F0AE"/>
            </w:r>
            <w:r w:rsidRPr="009828A7">
              <w:rPr>
                <w:rFonts w:ascii="Garamond" w:hAnsi="Garamond"/>
                <w:color w:val="000000" w:themeColor="text1"/>
                <w:sz w:val="26"/>
                <w:szCs w:val="26"/>
                <w:lang w:val="id-ID"/>
              </w:rPr>
              <w:t xml:space="preserve"> LOYAL</w:t>
            </w:r>
          </w:p>
        </w:tc>
        <w:tc>
          <w:tcPr>
            <w:tcW w:w="1210" w:type="dxa"/>
          </w:tcPr>
          <w:p w14:paraId="0EE97FC3"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0,491</w:t>
            </w:r>
          </w:p>
        </w:tc>
        <w:tc>
          <w:tcPr>
            <w:tcW w:w="973" w:type="dxa"/>
          </w:tcPr>
          <w:p w14:paraId="2ED72319"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&lt;0,001</w:t>
            </w:r>
          </w:p>
        </w:tc>
        <w:tc>
          <w:tcPr>
            <w:tcW w:w="761" w:type="dxa"/>
          </w:tcPr>
          <w:p w14:paraId="0E6A45F5"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0,088</w:t>
            </w:r>
          </w:p>
        </w:tc>
        <w:tc>
          <w:tcPr>
            <w:tcW w:w="1544" w:type="dxa"/>
            <w:gridSpan w:val="2"/>
          </w:tcPr>
          <w:p w14:paraId="1E0A939C"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Diterima</w:t>
            </w:r>
          </w:p>
        </w:tc>
      </w:tr>
      <w:tr w:rsidR="009828A7" w:rsidRPr="009828A7" w14:paraId="671EC4BC" w14:textId="77777777" w:rsidTr="009828A7">
        <w:tc>
          <w:tcPr>
            <w:tcW w:w="2334" w:type="dxa"/>
          </w:tcPr>
          <w:p w14:paraId="658F803D" w14:textId="77777777" w:rsidR="009828A7" w:rsidRPr="009828A7" w:rsidRDefault="009828A7" w:rsidP="009828A7">
            <w:pPr>
              <w:pStyle w:val="ListParagraph"/>
              <w:spacing w:line="240" w:lineRule="auto"/>
              <w:ind w:left="0"/>
              <w:rPr>
                <w:rFonts w:ascii="Garamond" w:hAnsi="Garamond"/>
                <w:color w:val="000000" w:themeColor="text1"/>
                <w:sz w:val="26"/>
                <w:szCs w:val="26"/>
                <w:lang w:val="id-ID"/>
              </w:rPr>
            </w:pPr>
            <w:r w:rsidRPr="009828A7">
              <w:rPr>
                <w:rFonts w:ascii="Garamond" w:hAnsi="Garamond"/>
                <w:color w:val="000000" w:themeColor="text1"/>
                <w:sz w:val="26"/>
                <w:szCs w:val="26"/>
                <w:lang w:val="id-ID"/>
              </w:rPr>
              <w:t xml:space="preserve">EBIS </w:t>
            </w:r>
            <w:r w:rsidRPr="009828A7">
              <w:rPr>
                <w:rFonts w:ascii="Garamond" w:hAnsi="Garamond"/>
                <w:color w:val="000000" w:themeColor="text1"/>
                <w:sz w:val="26"/>
                <w:szCs w:val="26"/>
                <w:lang w:val="id-ID"/>
              </w:rPr>
              <w:sym w:font="Symbol" w:char="F0AE"/>
            </w:r>
            <w:r w:rsidRPr="009828A7">
              <w:rPr>
                <w:rFonts w:ascii="Garamond" w:hAnsi="Garamond"/>
                <w:color w:val="000000" w:themeColor="text1"/>
                <w:sz w:val="26"/>
                <w:szCs w:val="26"/>
                <w:lang w:val="id-ID"/>
              </w:rPr>
              <w:t xml:space="preserve"> LOYAL</w:t>
            </w:r>
          </w:p>
        </w:tc>
        <w:tc>
          <w:tcPr>
            <w:tcW w:w="1210" w:type="dxa"/>
          </w:tcPr>
          <w:p w14:paraId="4D379E4B" w14:textId="77777777" w:rsidR="009828A7" w:rsidRPr="009828A7" w:rsidRDefault="009828A7" w:rsidP="009828A7">
            <w:pPr>
              <w:pStyle w:val="ListParagraph"/>
              <w:spacing w:line="240" w:lineRule="auto"/>
              <w:ind w:left="0"/>
              <w:rPr>
                <w:rFonts w:ascii="Garamond" w:hAnsi="Garamond"/>
                <w:color w:val="000000" w:themeColor="text1"/>
                <w:sz w:val="26"/>
                <w:szCs w:val="26"/>
                <w:lang w:val="id-ID"/>
              </w:rPr>
            </w:pPr>
            <w:r w:rsidRPr="009828A7">
              <w:rPr>
                <w:rFonts w:ascii="Garamond" w:hAnsi="Garamond"/>
                <w:color w:val="000000" w:themeColor="text1"/>
                <w:sz w:val="26"/>
                <w:szCs w:val="26"/>
                <w:lang w:val="id-ID"/>
              </w:rPr>
              <w:t>0,033</w:t>
            </w:r>
          </w:p>
        </w:tc>
        <w:tc>
          <w:tcPr>
            <w:tcW w:w="973" w:type="dxa"/>
          </w:tcPr>
          <w:p w14:paraId="69C07FEE" w14:textId="77777777" w:rsidR="009828A7" w:rsidRPr="009828A7" w:rsidRDefault="009828A7" w:rsidP="009828A7">
            <w:pPr>
              <w:pStyle w:val="ListParagraph"/>
              <w:spacing w:line="240" w:lineRule="auto"/>
              <w:ind w:left="0"/>
              <w:rPr>
                <w:rFonts w:ascii="Garamond" w:hAnsi="Garamond"/>
                <w:color w:val="000000" w:themeColor="text1"/>
                <w:sz w:val="26"/>
                <w:szCs w:val="26"/>
                <w:lang w:val="id-ID"/>
              </w:rPr>
            </w:pPr>
            <w:r w:rsidRPr="009828A7">
              <w:rPr>
                <w:rFonts w:ascii="Garamond" w:hAnsi="Garamond"/>
                <w:color w:val="000000" w:themeColor="text1"/>
                <w:sz w:val="26"/>
                <w:szCs w:val="26"/>
                <w:lang w:val="id-ID"/>
              </w:rPr>
              <w:t>0,371</w:t>
            </w:r>
          </w:p>
        </w:tc>
        <w:tc>
          <w:tcPr>
            <w:tcW w:w="761" w:type="dxa"/>
          </w:tcPr>
          <w:p w14:paraId="18F8C1C1" w14:textId="77777777" w:rsidR="009828A7" w:rsidRPr="009828A7" w:rsidRDefault="009828A7" w:rsidP="009828A7">
            <w:pPr>
              <w:pStyle w:val="ListParagraph"/>
              <w:spacing w:line="240" w:lineRule="auto"/>
              <w:ind w:left="0"/>
              <w:jc w:val="center"/>
              <w:rPr>
                <w:rFonts w:ascii="Garamond" w:hAnsi="Garamond"/>
                <w:color w:val="000000" w:themeColor="text1"/>
                <w:sz w:val="26"/>
                <w:szCs w:val="26"/>
                <w:lang w:val="id-ID"/>
              </w:rPr>
            </w:pPr>
            <w:r w:rsidRPr="009828A7">
              <w:rPr>
                <w:rFonts w:ascii="Garamond" w:hAnsi="Garamond"/>
                <w:color w:val="000000" w:themeColor="text1"/>
                <w:sz w:val="26"/>
                <w:szCs w:val="26"/>
                <w:lang w:val="id-ID"/>
              </w:rPr>
              <w:t>0,099</w:t>
            </w:r>
          </w:p>
        </w:tc>
        <w:tc>
          <w:tcPr>
            <w:tcW w:w="1544" w:type="dxa"/>
            <w:gridSpan w:val="2"/>
          </w:tcPr>
          <w:p w14:paraId="1A2DB8FF" w14:textId="77777777" w:rsidR="009828A7" w:rsidRPr="009828A7" w:rsidRDefault="009828A7" w:rsidP="009828A7">
            <w:pPr>
              <w:pStyle w:val="ListParagraph"/>
              <w:spacing w:line="240" w:lineRule="auto"/>
              <w:ind w:left="0"/>
              <w:rPr>
                <w:rFonts w:ascii="Garamond" w:hAnsi="Garamond"/>
                <w:color w:val="000000" w:themeColor="text1"/>
                <w:sz w:val="26"/>
                <w:szCs w:val="26"/>
                <w:lang w:val="id-ID"/>
              </w:rPr>
            </w:pPr>
            <w:r w:rsidRPr="009828A7">
              <w:rPr>
                <w:rFonts w:ascii="Garamond" w:hAnsi="Garamond"/>
                <w:color w:val="000000" w:themeColor="text1"/>
                <w:sz w:val="26"/>
                <w:szCs w:val="26"/>
                <w:lang w:val="id-ID"/>
              </w:rPr>
              <w:t>Ditolak</w:t>
            </w:r>
          </w:p>
        </w:tc>
      </w:tr>
      <w:tr w:rsidR="009828A7" w:rsidRPr="009828A7" w14:paraId="72B93C5F" w14:textId="77777777" w:rsidTr="009828A7">
        <w:tc>
          <w:tcPr>
            <w:tcW w:w="2334" w:type="dxa"/>
          </w:tcPr>
          <w:p w14:paraId="226E3FAF"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 xml:space="preserve">KMN </w:t>
            </w:r>
            <w:r w:rsidRPr="009828A7">
              <w:rPr>
                <w:rFonts w:ascii="Garamond" w:hAnsi="Garamond"/>
                <w:color w:val="000000" w:themeColor="text1"/>
                <w:sz w:val="26"/>
                <w:szCs w:val="26"/>
                <w:lang w:val="id-ID"/>
              </w:rPr>
              <w:sym w:font="Symbol" w:char="F0AE"/>
            </w:r>
            <w:r w:rsidRPr="009828A7">
              <w:rPr>
                <w:rFonts w:ascii="Garamond" w:hAnsi="Garamond"/>
                <w:color w:val="000000" w:themeColor="text1"/>
                <w:sz w:val="26"/>
                <w:szCs w:val="26"/>
                <w:lang w:val="id-ID"/>
              </w:rPr>
              <w:t xml:space="preserve"> LOYAL</w:t>
            </w:r>
          </w:p>
        </w:tc>
        <w:tc>
          <w:tcPr>
            <w:tcW w:w="1210" w:type="dxa"/>
          </w:tcPr>
          <w:p w14:paraId="7A8DD8D0"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0,452</w:t>
            </w:r>
          </w:p>
        </w:tc>
        <w:tc>
          <w:tcPr>
            <w:tcW w:w="973" w:type="dxa"/>
          </w:tcPr>
          <w:p w14:paraId="2EC3A544"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&lt;0,001</w:t>
            </w:r>
          </w:p>
        </w:tc>
        <w:tc>
          <w:tcPr>
            <w:tcW w:w="761" w:type="dxa"/>
          </w:tcPr>
          <w:p w14:paraId="22A7E55E"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0,088</w:t>
            </w:r>
          </w:p>
        </w:tc>
        <w:tc>
          <w:tcPr>
            <w:tcW w:w="1544" w:type="dxa"/>
            <w:gridSpan w:val="2"/>
          </w:tcPr>
          <w:p w14:paraId="1E16FB73" w14:textId="77777777" w:rsidR="009828A7" w:rsidRPr="009828A7" w:rsidRDefault="009828A7" w:rsidP="009828A7">
            <w:pPr>
              <w:pStyle w:val="ListParagraph"/>
              <w:spacing w:line="240" w:lineRule="auto"/>
              <w:ind w:left="0"/>
              <w:jc w:val="both"/>
              <w:rPr>
                <w:rFonts w:ascii="Garamond" w:hAnsi="Garamond"/>
                <w:color w:val="000000" w:themeColor="text1"/>
                <w:sz w:val="26"/>
                <w:szCs w:val="26"/>
                <w:lang w:val="id-ID"/>
              </w:rPr>
            </w:pPr>
            <w:r w:rsidRPr="009828A7">
              <w:rPr>
                <w:rFonts w:ascii="Garamond" w:hAnsi="Garamond"/>
                <w:color w:val="000000" w:themeColor="text1"/>
                <w:sz w:val="26"/>
                <w:szCs w:val="26"/>
                <w:lang w:val="id-ID"/>
              </w:rPr>
              <w:t>Diterima</w:t>
            </w:r>
          </w:p>
        </w:tc>
      </w:tr>
      <w:tr w:rsidR="009828A7" w:rsidRPr="009828A7" w14:paraId="169492F5" w14:textId="77777777" w:rsidTr="009828A7">
        <w:tc>
          <w:tcPr>
            <w:tcW w:w="6822" w:type="dxa"/>
            <w:gridSpan w:val="6"/>
          </w:tcPr>
          <w:p w14:paraId="474E014C" w14:textId="77777777" w:rsidR="009828A7" w:rsidRPr="009828A7" w:rsidRDefault="009828A7" w:rsidP="009828A7">
            <w:pPr>
              <w:pStyle w:val="ListParagraph"/>
              <w:spacing w:line="240" w:lineRule="auto"/>
              <w:ind w:left="0"/>
              <w:jc w:val="center"/>
              <w:rPr>
                <w:rFonts w:ascii="Garamond" w:hAnsi="Garamond"/>
                <w:color w:val="000000" w:themeColor="text1"/>
                <w:sz w:val="26"/>
                <w:szCs w:val="26"/>
                <w:lang w:val="id-ID"/>
              </w:rPr>
            </w:pPr>
            <w:r w:rsidRPr="009828A7">
              <w:rPr>
                <w:rFonts w:ascii="Garamond" w:hAnsi="Garamond"/>
                <w:i/>
                <w:iCs/>
                <w:color w:val="000000" w:themeColor="text1"/>
                <w:sz w:val="26"/>
                <w:szCs w:val="26"/>
                <w:lang w:val="id-ID"/>
              </w:rPr>
              <w:t>Signifikansi (two-tailed) P value = 0.05</w:t>
            </w:r>
          </w:p>
        </w:tc>
      </w:tr>
    </w:tbl>
    <w:p w14:paraId="5CD68C61" w14:textId="0749DEC2" w:rsidR="009828A7" w:rsidRPr="009828A7" w:rsidRDefault="009828A7" w:rsidP="009828A7">
      <w:pPr>
        <w:jc w:val="center"/>
        <w:rPr>
          <w:rFonts w:ascii="Garamond" w:hAnsi="Garamond"/>
          <w:i/>
          <w:iCs/>
          <w:color w:val="000000" w:themeColor="text1"/>
          <w:sz w:val="26"/>
          <w:szCs w:val="26"/>
          <w:lang w:val="id-ID"/>
        </w:rPr>
      </w:pPr>
      <w:r w:rsidRPr="009828A7">
        <w:rPr>
          <w:rFonts w:ascii="Garamond" w:hAnsi="Garamond"/>
          <w:i/>
          <w:iCs/>
          <w:color w:val="000000" w:themeColor="text1"/>
          <w:sz w:val="26"/>
          <w:szCs w:val="26"/>
          <w:lang w:val="id-ID"/>
        </w:rPr>
        <w:t>Sumber : OutputWarp PLS 5.0, data diolah</w:t>
      </w:r>
      <w:r>
        <w:rPr>
          <w:rFonts w:ascii="Garamond" w:hAnsi="Garamond"/>
          <w:i/>
          <w:iCs/>
          <w:color w:val="000000" w:themeColor="text1"/>
          <w:sz w:val="26"/>
          <w:szCs w:val="26"/>
          <w:lang w:val="id-ID"/>
        </w:rPr>
        <w:t xml:space="preserve"> 2019</w:t>
      </w:r>
    </w:p>
    <w:p w14:paraId="749E20C6" w14:textId="77777777" w:rsidR="005B597C" w:rsidRPr="00CA1E55" w:rsidRDefault="005B597C" w:rsidP="003C382C">
      <w:pPr>
        <w:rPr>
          <w:rFonts w:ascii="Segoe UI" w:hAnsi="Segoe UI"/>
          <w:sz w:val="26"/>
          <w:szCs w:val="26"/>
        </w:rPr>
      </w:pPr>
    </w:p>
    <w:p w14:paraId="1ADDF081" w14:textId="094DF6BF" w:rsidR="005B597C" w:rsidRPr="00CA1E55" w:rsidRDefault="005B597C" w:rsidP="009828A7">
      <w:pPr>
        <w:pStyle w:val="Heading1"/>
        <w:spacing w:line="240" w:lineRule="auto"/>
        <w:ind w:right="556"/>
        <w:rPr>
          <w:rFonts w:ascii="Garamond" w:hAnsi="Garamond"/>
          <w:sz w:val="26"/>
          <w:szCs w:val="26"/>
        </w:rPr>
      </w:pPr>
      <w:r w:rsidRPr="005B597C">
        <w:rPr>
          <w:rFonts w:ascii="Segoe UI" w:hAnsi="Segoe UI"/>
          <w:b/>
          <w:bCs/>
          <w:sz w:val="26"/>
          <w:szCs w:val="26"/>
          <w:lang w:val="id-ID"/>
        </w:rPr>
        <w:t>Kesimpulan</w:t>
      </w:r>
      <w:r w:rsidRPr="00CA1E55">
        <w:rPr>
          <w:rFonts w:ascii="Garamond" w:hAnsi="Garamond"/>
          <w:sz w:val="26"/>
          <w:szCs w:val="26"/>
        </w:rPr>
        <w:t xml:space="preserve"> </w:t>
      </w:r>
    </w:p>
    <w:bookmarkEnd w:id="1"/>
    <w:p w14:paraId="70141C2A" w14:textId="77777777" w:rsidR="00D74E64" w:rsidRPr="00D74E64" w:rsidRDefault="00D74E64" w:rsidP="009828A7">
      <w:pPr>
        <w:pStyle w:val="ListParagraph"/>
        <w:numPr>
          <w:ilvl w:val="0"/>
          <w:numId w:val="31"/>
        </w:numPr>
        <w:spacing w:after="0" w:line="240" w:lineRule="auto"/>
        <w:ind w:left="426" w:hanging="284"/>
        <w:jc w:val="both"/>
        <w:rPr>
          <w:rFonts w:ascii="Garamond" w:hAnsi="Garamond"/>
          <w:color w:val="000000" w:themeColor="text1"/>
          <w:sz w:val="26"/>
          <w:szCs w:val="26"/>
        </w:rPr>
      </w:pPr>
      <w:r w:rsidRPr="00D74E64">
        <w:rPr>
          <w:rFonts w:ascii="Garamond" w:hAnsi="Garamond"/>
          <w:color w:val="000000" w:themeColor="text1"/>
          <w:sz w:val="26"/>
          <w:szCs w:val="26"/>
        </w:rPr>
        <w:t>Marketing Mix (MMIX) berpengaruh positif dan signifikan terhadap keputusan menjadi nasabah (KMN), dengan nilai koefisien sebesar 0,395 dan P-value sebesar &lt;0,001. Apabila perilaku Marketing Mix (MMIX) meningkat sebesar 1% maka keputusan menjadi nasabah (KMN) juga ikut meningkat sebesar 0,395%.</w:t>
      </w:r>
    </w:p>
    <w:p w14:paraId="4E8962C8" w14:textId="77777777" w:rsidR="00D74E64" w:rsidRPr="00D74E64" w:rsidRDefault="00D74E64" w:rsidP="009828A7">
      <w:pPr>
        <w:pStyle w:val="ListParagraph"/>
        <w:numPr>
          <w:ilvl w:val="0"/>
          <w:numId w:val="31"/>
        </w:numPr>
        <w:spacing w:after="0" w:line="240" w:lineRule="auto"/>
        <w:ind w:left="426" w:hanging="284"/>
        <w:jc w:val="both"/>
        <w:rPr>
          <w:rFonts w:ascii="Garamond" w:hAnsi="Garamond"/>
          <w:color w:val="000000" w:themeColor="text1"/>
          <w:sz w:val="26"/>
          <w:szCs w:val="26"/>
        </w:rPr>
      </w:pPr>
      <w:r w:rsidRPr="00D74E64">
        <w:rPr>
          <w:rFonts w:ascii="Garamond" w:hAnsi="Garamond"/>
          <w:color w:val="000000" w:themeColor="text1"/>
          <w:sz w:val="26"/>
          <w:szCs w:val="26"/>
        </w:rPr>
        <w:t>Etika Bisnis Islam (EBIS) berpengaruh positif dan signifikan terhadap keputusan menjadi nasabah (KMN), dengan koefisien sebesar 0,249 dan P-value sebesar 0,004. Artinya apabila perilaku Etika Bisnis Islam (EBIS) meningkat sebesar 1% maka keputusan menjadi nasabah (KMN) akan ikut meningkat sebesar 0,249%.</w:t>
      </w:r>
    </w:p>
    <w:p w14:paraId="079F5F50" w14:textId="77777777" w:rsidR="00D74E64" w:rsidRPr="00D74E64" w:rsidRDefault="00D74E64" w:rsidP="009828A7">
      <w:pPr>
        <w:pStyle w:val="ListParagraph"/>
        <w:numPr>
          <w:ilvl w:val="0"/>
          <w:numId w:val="31"/>
        </w:numPr>
        <w:spacing w:after="0" w:line="240" w:lineRule="auto"/>
        <w:ind w:left="426" w:hanging="284"/>
        <w:jc w:val="both"/>
        <w:rPr>
          <w:rFonts w:ascii="Garamond" w:hAnsi="Garamond"/>
          <w:color w:val="000000" w:themeColor="text1"/>
          <w:sz w:val="26"/>
          <w:szCs w:val="26"/>
        </w:rPr>
      </w:pPr>
      <w:r w:rsidRPr="00D74E64">
        <w:rPr>
          <w:rFonts w:ascii="Garamond" w:hAnsi="Garamond"/>
          <w:color w:val="000000" w:themeColor="text1"/>
          <w:sz w:val="26"/>
          <w:szCs w:val="26"/>
        </w:rPr>
        <w:t>Marketing Mix (MMIX) berpengaruh positif dan signifikan terhadap Loyalitas Nasabah (LOYAL), dengan nilai koefisien sebesar 0,491 dan P-value sebesar &lt;0,001. Artinya apabila Marketing Mix (MMIX) meningkat sebesar 1% maka Loyalitas Nasabah (LOYAL) akan ikut meningkat sebesar 0,491%.</w:t>
      </w:r>
    </w:p>
    <w:p w14:paraId="08182C93" w14:textId="77777777" w:rsidR="00D74E64" w:rsidRPr="00D74E64" w:rsidRDefault="00D74E64" w:rsidP="009828A7">
      <w:pPr>
        <w:pStyle w:val="ListParagraph"/>
        <w:numPr>
          <w:ilvl w:val="0"/>
          <w:numId w:val="31"/>
        </w:numPr>
        <w:spacing w:after="0" w:line="240" w:lineRule="auto"/>
        <w:ind w:left="426" w:hanging="284"/>
        <w:jc w:val="both"/>
        <w:rPr>
          <w:rFonts w:ascii="Garamond" w:hAnsi="Garamond"/>
          <w:color w:val="000000" w:themeColor="text1"/>
          <w:sz w:val="26"/>
          <w:szCs w:val="26"/>
        </w:rPr>
      </w:pPr>
      <w:r w:rsidRPr="00D74E64">
        <w:rPr>
          <w:rFonts w:ascii="Garamond" w:hAnsi="Garamond"/>
          <w:color w:val="000000" w:themeColor="text1"/>
          <w:sz w:val="26"/>
          <w:szCs w:val="26"/>
        </w:rPr>
        <w:t xml:space="preserve">Etika Bisnis Islam (EBIS) tidak berpengaruh signifikan terhadap Loyalitas Nasabah (LOYAL), dengan koefisien sebesar 0,033 dan P-value sebesar 0,371. Artinya perilaku Etika Bisnis Islam (EBIS) tidak berpengaruh terhadap Loyalitas Nasabah (LOYAL).  </w:t>
      </w:r>
    </w:p>
    <w:p w14:paraId="2272B2D6" w14:textId="77777777" w:rsidR="00D74E64" w:rsidRPr="00D74E64" w:rsidRDefault="00D74E64" w:rsidP="009828A7">
      <w:pPr>
        <w:pStyle w:val="ListParagraph"/>
        <w:numPr>
          <w:ilvl w:val="0"/>
          <w:numId w:val="31"/>
        </w:numPr>
        <w:spacing w:after="0" w:line="240" w:lineRule="auto"/>
        <w:ind w:left="426" w:hanging="284"/>
        <w:jc w:val="both"/>
        <w:rPr>
          <w:rFonts w:ascii="Garamond" w:hAnsi="Garamond"/>
          <w:color w:val="000000" w:themeColor="text1"/>
          <w:sz w:val="26"/>
          <w:szCs w:val="26"/>
        </w:rPr>
      </w:pPr>
      <w:r w:rsidRPr="00D74E64">
        <w:rPr>
          <w:rFonts w:ascii="Garamond" w:hAnsi="Garamond"/>
          <w:color w:val="000000" w:themeColor="text1"/>
          <w:sz w:val="26"/>
          <w:szCs w:val="26"/>
        </w:rPr>
        <w:t>Keputusan Menjadi Nasabah (KMN) berpengaruh positif dan signifikan terhadap Loyalitas Nasabah, nilai koefisien sebesar 0,452 dan P-value sebesar &lt;0,001. Artinya apabila perilaku Etika Bisnis Islam (EBIS) meningkat sebesar 1% maka Loyalitas Nasabah (LOYAL) akan ikut meningkat sebesar 0,033%.</w:t>
      </w:r>
    </w:p>
    <w:p w14:paraId="25436E65" w14:textId="77777777" w:rsidR="00D74E64" w:rsidRPr="00D74E64" w:rsidRDefault="00D74E64" w:rsidP="009828A7">
      <w:pPr>
        <w:pStyle w:val="ListParagraph"/>
        <w:numPr>
          <w:ilvl w:val="0"/>
          <w:numId w:val="31"/>
        </w:numPr>
        <w:spacing w:after="0" w:line="240" w:lineRule="auto"/>
        <w:ind w:left="426" w:hanging="284"/>
        <w:jc w:val="both"/>
        <w:rPr>
          <w:rFonts w:ascii="Garamond" w:hAnsi="Garamond"/>
          <w:color w:val="000000" w:themeColor="text1"/>
          <w:sz w:val="26"/>
          <w:szCs w:val="26"/>
        </w:rPr>
      </w:pPr>
      <w:r w:rsidRPr="00D74E64">
        <w:rPr>
          <w:rFonts w:ascii="Garamond" w:hAnsi="Garamond"/>
          <w:iCs/>
          <w:color w:val="000000" w:themeColor="text1"/>
          <w:sz w:val="26"/>
          <w:szCs w:val="26"/>
        </w:rPr>
        <w:t>Keputusan Menjadi Nasabah (KMN) mampu memediasi hubungan antara Marketing Mix (MMIX) dengan Loyalitas Nasabah (LOYAL). Hal ini dilihat dari  terpenuhinya syarat efek mediasi pada b1 dan c1 sebesar &lt;0,001 dan &lt;0,001 &lt;0.05.</w:t>
      </w:r>
    </w:p>
    <w:p w14:paraId="26EEEA71" w14:textId="77777777" w:rsidR="00D74E64" w:rsidRPr="00D74E64" w:rsidRDefault="00D74E64" w:rsidP="009828A7">
      <w:pPr>
        <w:pStyle w:val="ListParagraph"/>
        <w:numPr>
          <w:ilvl w:val="0"/>
          <w:numId w:val="31"/>
        </w:numPr>
        <w:spacing w:after="0" w:line="240" w:lineRule="auto"/>
        <w:ind w:left="426" w:hanging="284"/>
        <w:jc w:val="both"/>
        <w:rPr>
          <w:rFonts w:ascii="Garamond" w:hAnsi="Garamond"/>
          <w:color w:val="000000" w:themeColor="text1"/>
          <w:sz w:val="26"/>
          <w:szCs w:val="26"/>
        </w:rPr>
      </w:pPr>
      <w:r w:rsidRPr="00D74E64">
        <w:rPr>
          <w:rFonts w:ascii="Garamond" w:hAnsi="Garamond"/>
          <w:iCs/>
          <w:color w:val="000000" w:themeColor="text1"/>
          <w:sz w:val="26"/>
          <w:szCs w:val="26"/>
        </w:rPr>
        <w:t>Keputusan Menjadi Nasabah (KMN)  mampu memediasi hubungan antara Etika Bisnis Islam (EBIS) dengan Loyalitas Nasabah (LOYAL). Hal ini dilihat dari terpenuhinya syarat efek mediasi pada b2 dan c2 sebesar 0,004 dan 0,371 &gt;0.05.</w:t>
      </w:r>
    </w:p>
    <w:p w14:paraId="789EB393" w14:textId="2838625C" w:rsidR="00D74E64" w:rsidRDefault="00D74E64" w:rsidP="003C382C"/>
    <w:p w14:paraId="16222BE1" w14:textId="3C2567A3" w:rsidR="00D74E64" w:rsidRDefault="00D74E64" w:rsidP="003C382C"/>
    <w:p w14:paraId="0205B0B6" w14:textId="2F58D716" w:rsidR="00947FF2" w:rsidRDefault="00947FF2" w:rsidP="003C382C"/>
    <w:p w14:paraId="7E403DD5" w14:textId="262B3BF5" w:rsidR="00947FF2" w:rsidRDefault="00947FF2" w:rsidP="003C382C"/>
    <w:p w14:paraId="63A7EC6F" w14:textId="3128D64E" w:rsidR="00947FF2" w:rsidRDefault="00947FF2" w:rsidP="003C382C"/>
    <w:p w14:paraId="06B2317A" w14:textId="77777777" w:rsidR="00947FF2" w:rsidRPr="00BA6D8A" w:rsidRDefault="00947FF2" w:rsidP="003C382C"/>
    <w:p w14:paraId="3D188857" w14:textId="10034FB6" w:rsidR="00ED6C0D" w:rsidRPr="00893C98" w:rsidRDefault="00ED6C0D" w:rsidP="003C382C">
      <w:pPr>
        <w:pStyle w:val="Heading1"/>
        <w:spacing w:after="100" w:line="240" w:lineRule="auto"/>
        <w:ind w:right="-1"/>
        <w:jc w:val="center"/>
        <w:rPr>
          <w:rFonts w:ascii="Garamond" w:hAnsi="Garamond" w:cstheme="majorBidi"/>
          <w:b/>
          <w:bCs/>
          <w:sz w:val="26"/>
          <w:szCs w:val="26"/>
        </w:rPr>
      </w:pPr>
      <w:bookmarkStart w:id="3" w:name="_Toc454003508"/>
      <w:r w:rsidRPr="00893C98">
        <w:rPr>
          <w:rFonts w:ascii="Garamond" w:hAnsi="Garamond" w:cstheme="majorBidi"/>
          <w:b/>
          <w:bCs/>
          <w:sz w:val="26"/>
          <w:szCs w:val="26"/>
        </w:rPr>
        <w:lastRenderedPageBreak/>
        <w:t>DAFTAR PUSTAKA</w:t>
      </w:r>
      <w:bookmarkEnd w:id="3"/>
    </w:p>
    <w:p w14:paraId="5BE8B016" w14:textId="08B823FF" w:rsidR="00826348" w:rsidRDefault="00826348" w:rsidP="003C382C">
      <w:pPr>
        <w:spacing w:after="4"/>
        <w:ind w:left="-5" w:hanging="10"/>
        <w:jc w:val="both"/>
        <w:rPr>
          <w:rFonts w:ascii="Garamond" w:hAnsi="Garamond"/>
          <w:sz w:val="26"/>
          <w:szCs w:val="26"/>
        </w:rPr>
      </w:pPr>
    </w:p>
    <w:p w14:paraId="366F0BC9"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Abu Hapsin,Ph.D, </w:t>
      </w:r>
      <w:r w:rsidRPr="00826348">
        <w:rPr>
          <w:rFonts w:ascii="Garamond" w:hAnsi="Garamond" w:cstheme="majorBidi"/>
          <w:i/>
          <w:iCs/>
          <w:sz w:val="26"/>
          <w:szCs w:val="26"/>
        </w:rPr>
        <w:t>Melampaui Formalisme Fiqh, Kontruksi Fiqh Etik Al-Ghazali</w:t>
      </w:r>
      <w:r w:rsidRPr="00826348">
        <w:rPr>
          <w:rFonts w:ascii="Garamond" w:hAnsi="Garamond" w:cstheme="majorBidi"/>
          <w:sz w:val="26"/>
          <w:szCs w:val="26"/>
        </w:rPr>
        <w:t>, Semarang: eLSA Press, 2017</w:t>
      </w:r>
      <w:r>
        <w:rPr>
          <w:rFonts w:ascii="Garamond" w:hAnsi="Garamond" w:cstheme="majorBidi"/>
          <w:sz w:val="26"/>
          <w:szCs w:val="26"/>
          <w:lang w:val="id-ID"/>
        </w:rPr>
        <w:t>.</w:t>
      </w:r>
    </w:p>
    <w:p w14:paraId="5D23F05D"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Basu Swastha DH</w:t>
      </w:r>
      <w:r w:rsidRPr="00826348">
        <w:rPr>
          <w:rFonts w:ascii="Garamond" w:hAnsi="Garamond" w:cstheme="majorBidi"/>
          <w:i/>
          <w:iCs/>
          <w:sz w:val="26"/>
          <w:szCs w:val="26"/>
        </w:rPr>
        <w:t>, Asas-asas Marketing</w:t>
      </w:r>
      <w:r w:rsidRPr="00826348">
        <w:rPr>
          <w:rFonts w:ascii="Garamond" w:hAnsi="Garamond" w:cstheme="majorBidi"/>
          <w:sz w:val="26"/>
          <w:szCs w:val="26"/>
        </w:rPr>
        <w:t>, Cetakan Ketiga, Yogyakarta: Liberty, 1994</w:t>
      </w:r>
      <w:r>
        <w:rPr>
          <w:rFonts w:ascii="Garamond" w:hAnsi="Garamond" w:cstheme="majorBidi"/>
          <w:sz w:val="26"/>
          <w:szCs w:val="26"/>
          <w:lang w:val="id-ID"/>
        </w:rPr>
        <w:t>.</w:t>
      </w:r>
    </w:p>
    <w:p w14:paraId="46C91187"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Dr. Husein Shahatah dan Dr. Siddiq Muhammad al Amin ad Dharir, Penerjemah Saptono Budi Satryo dan Fauziah, </w:t>
      </w:r>
      <w:r w:rsidRPr="00826348">
        <w:rPr>
          <w:rFonts w:ascii="Garamond" w:hAnsi="Garamond" w:cstheme="majorBidi"/>
          <w:i/>
          <w:iCs/>
          <w:sz w:val="26"/>
          <w:szCs w:val="26"/>
        </w:rPr>
        <w:t>Transaksi dan Etika Bisnis dalam Islam</w:t>
      </w:r>
      <w:r w:rsidRPr="00826348">
        <w:rPr>
          <w:rFonts w:ascii="Garamond" w:hAnsi="Garamond" w:cstheme="majorBidi"/>
          <w:sz w:val="26"/>
          <w:szCs w:val="26"/>
        </w:rPr>
        <w:t>,  Jakarta: Visi Insani Publishing, 2005</w:t>
      </w:r>
      <w:r>
        <w:rPr>
          <w:rFonts w:ascii="Garamond" w:hAnsi="Garamond" w:cstheme="majorBidi"/>
          <w:sz w:val="26"/>
          <w:szCs w:val="26"/>
          <w:lang w:val="id-ID"/>
        </w:rPr>
        <w:t>.</w:t>
      </w:r>
    </w:p>
    <w:p w14:paraId="2AB2378B"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Dr. Sudaryono, </w:t>
      </w:r>
      <w:r w:rsidRPr="00826348">
        <w:rPr>
          <w:rFonts w:ascii="Garamond" w:hAnsi="Garamond" w:cstheme="majorBidi"/>
          <w:i/>
          <w:iCs/>
          <w:sz w:val="26"/>
          <w:szCs w:val="26"/>
        </w:rPr>
        <w:t>Pengantar Manajemen Teori dan Kasus</w:t>
      </w:r>
      <w:r w:rsidRPr="00826348">
        <w:rPr>
          <w:rFonts w:ascii="Garamond" w:hAnsi="Garamond" w:cstheme="majorBidi"/>
          <w:sz w:val="26"/>
          <w:szCs w:val="26"/>
        </w:rPr>
        <w:t>, Yogyakarta: CAPS (Center for Academic Publishing Servise),</w:t>
      </w:r>
      <w:r w:rsidRPr="00826348">
        <w:rPr>
          <w:rFonts w:ascii="Garamond" w:hAnsi="Garamond" w:cstheme="majorBidi"/>
          <w:sz w:val="26"/>
          <w:szCs w:val="26"/>
          <w:lang w:val="id-ID"/>
        </w:rPr>
        <w:t xml:space="preserve"> </w:t>
      </w:r>
      <w:r w:rsidRPr="00826348">
        <w:rPr>
          <w:rFonts w:ascii="Garamond" w:hAnsi="Garamond" w:cstheme="majorBidi"/>
          <w:sz w:val="26"/>
          <w:szCs w:val="26"/>
        </w:rPr>
        <w:t>2017</w:t>
      </w:r>
      <w:r>
        <w:rPr>
          <w:rFonts w:ascii="Garamond" w:hAnsi="Garamond" w:cstheme="majorBidi"/>
          <w:sz w:val="26"/>
          <w:szCs w:val="26"/>
          <w:lang w:val="id-ID"/>
        </w:rPr>
        <w:t>.</w:t>
      </w:r>
    </w:p>
    <w:p w14:paraId="12099EA0" w14:textId="417AE78D" w:rsidR="00C22AD1" w:rsidRPr="00C22AD1" w:rsidRDefault="00C22AD1" w:rsidP="00C22AD1">
      <w:pPr>
        <w:pStyle w:val="FootnoteText"/>
        <w:ind w:left="426" w:hanging="426"/>
        <w:jc w:val="both"/>
        <w:rPr>
          <w:rFonts w:ascii="Garamond" w:hAnsi="Garamond" w:cstheme="majorBidi"/>
          <w:sz w:val="26"/>
          <w:szCs w:val="26"/>
          <w:lang w:val="id-ID"/>
        </w:rPr>
      </w:pPr>
      <w:r w:rsidRPr="00C22AD1">
        <w:rPr>
          <w:rFonts w:ascii="Garamond" w:hAnsi="Garamond" w:cstheme="majorBidi"/>
          <w:sz w:val="26"/>
          <w:szCs w:val="26"/>
        </w:rPr>
        <w:t xml:space="preserve">Drs. Danang Sunyoto, SH, S.E, MM dan Wika Harisa Putri, SE,M.Sc, M.E.I </w:t>
      </w:r>
      <w:r w:rsidRPr="00C22AD1">
        <w:rPr>
          <w:rFonts w:ascii="Garamond" w:hAnsi="Garamond" w:cstheme="majorBidi"/>
          <w:i/>
          <w:iCs/>
          <w:sz w:val="26"/>
          <w:szCs w:val="26"/>
        </w:rPr>
        <w:t>Etika Bisnis</w:t>
      </w:r>
      <w:r w:rsidRPr="00C22AD1">
        <w:rPr>
          <w:rFonts w:ascii="Garamond" w:hAnsi="Garamond" w:cstheme="majorBidi"/>
          <w:i/>
          <w:iCs/>
          <w:sz w:val="26"/>
          <w:szCs w:val="26"/>
          <w:lang w:val="id-ID"/>
        </w:rPr>
        <w:t>.</w:t>
      </w:r>
      <w:r w:rsidRPr="00C22AD1">
        <w:rPr>
          <w:rFonts w:ascii="Garamond" w:hAnsi="Garamond" w:cstheme="majorBidi"/>
          <w:sz w:val="26"/>
          <w:szCs w:val="26"/>
        </w:rPr>
        <w:t xml:space="preserve"> Yogyakarta: CAPS (Center for Academic Publishing Servise) 2016</w:t>
      </w:r>
      <w:r w:rsidRPr="00C22AD1">
        <w:rPr>
          <w:rFonts w:ascii="Garamond" w:hAnsi="Garamond" w:cstheme="majorBidi"/>
          <w:sz w:val="26"/>
          <w:szCs w:val="26"/>
          <w:lang w:val="id-ID"/>
        </w:rPr>
        <w:t>.</w:t>
      </w:r>
    </w:p>
    <w:p w14:paraId="16170C69" w14:textId="77777777" w:rsidR="00C22AD1" w:rsidRPr="00C22AD1" w:rsidRDefault="00C22AD1" w:rsidP="00826348">
      <w:pPr>
        <w:pStyle w:val="FootnoteText"/>
        <w:ind w:left="567" w:hanging="567"/>
        <w:jc w:val="both"/>
        <w:rPr>
          <w:rFonts w:ascii="Garamond" w:hAnsi="Garamond"/>
          <w:sz w:val="26"/>
          <w:szCs w:val="26"/>
          <w:lang w:val="id-ID"/>
        </w:rPr>
      </w:pPr>
      <w:r w:rsidRPr="00826348">
        <w:rPr>
          <w:rFonts w:ascii="Garamond" w:hAnsi="Garamond" w:cstheme="majorBidi"/>
          <w:sz w:val="26"/>
          <w:szCs w:val="26"/>
        </w:rPr>
        <w:t>Eko</w:t>
      </w:r>
      <w:r w:rsidRPr="00826348">
        <w:rPr>
          <w:rFonts w:ascii="Garamond" w:hAnsi="Garamond"/>
          <w:sz w:val="26"/>
          <w:szCs w:val="26"/>
        </w:rPr>
        <w:t xml:space="preserve"> Yuliawan, </w:t>
      </w:r>
      <w:r w:rsidRPr="00826348">
        <w:rPr>
          <w:rFonts w:ascii="Garamond" w:hAnsi="Garamond"/>
          <w:i/>
          <w:iCs/>
          <w:sz w:val="26"/>
          <w:szCs w:val="26"/>
        </w:rPr>
        <w:t>“Pengaruh Pengetahuan Konsumen Mengenai Perbankan Syariah Terhadap Keputusan Menjadi Nasabah Pada PT. Bank Syariah Cabang Bandung.”</w:t>
      </w:r>
      <w:r w:rsidRPr="00826348">
        <w:rPr>
          <w:rFonts w:ascii="Garamond" w:hAnsi="Garamond"/>
          <w:sz w:val="26"/>
          <w:szCs w:val="26"/>
        </w:rPr>
        <w:t xml:space="preserve"> Wira Ekonomi Mikroskil, vol. 1, No. 01 (April 2011</w:t>
      </w:r>
      <w:r>
        <w:rPr>
          <w:rFonts w:ascii="Garamond" w:hAnsi="Garamond"/>
          <w:sz w:val="26"/>
          <w:szCs w:val="26"/>
          <w:lang w:val="id-ID"/>
        </w:rPr>
        <w:t>).</w:t>
      </w:r>
    </w:p>
    <w:p w14:paraId="0D43D909"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H. Djaslim Saladin, SE, </w:t>
      </w:r>
      <w:r w:rsidRPr="00826348">
        <w:rPr>
          <w:rFonts w:ascii="Garamond" w:hAnsi="Garamond" w:cstheme="majorBidi"/>
          <w:i/>
          <w:iCs/>
          <w:sz w:val="26"/>
          <w:szCs w:val="26"/>
        </w:rPr>
        <w:t>Dasar-dasar Manajemen Pemasaran</w:t>
      </w:r>
      <w:r w:rsidRPr="00826348">
        <w:rPr>
          <w:rFonts w:ascii="Garamond" w:hAnsi="Garamond" w:cstheme="majorBidi"/>
          <w:sz w:val="26"/>
          <w:szCs w:val="26"/>
        </w:rPr>
        <w:t>, Bandung: CV. Mandar Maju, 1994</w:t>
      </w:r>
      <w:r>
        <w:rPr>
          <w:rFonts w:ascii="Garamond" w:hAnsi="Garamond" w:cstheme="majorBidi"/>
          <w:sz w:val="26"/>
          <w:szCs w:val="26"/>
          <w:lang w:val="id-ID"/>
        </w:rPr>
        <w:t>.</w:t>
      </w:r>
    </w:p>
    <w:p w14:paraId="7EE9ED48" w14:textId="77777777" w:rsidR="00C22AD1" w:rsidRPr="00826348" w:rsidRDefault="00C22AD1" w:rsidP="00826348">
      <w:pPr>
        <w:pStyle w:val="FootnoteText"/>
        <w:ind w:left="567" w:hanging="567"/>
        <w:jc w:val="both"/>
        <w:rPr>
          <w:rFonts w:ascii="Garamond" w:hAnsi="Garamond"/>
          <w:sz w:val="26"/>
          <w:szCs w:val="26"/>
          <w:lang w:val="id-ID"/>
        </w:rPr>
      </w:pPr>
      <w:r w:rsidRPr="00826348">
        <w:rPr>
          <w:rFonts w:ascii="Garamond" w:hAnsi="Garamond"/>
          <w:sz w:val="26"/>
          <w:szCs w:val="26"/>
          <w:lang w:val="id-ID"/>
        </w:rPr>
        <w:t>https://sp2010.bps.go.id/index.php/site/tabel?tid=321</w:t>
      </w:r>
    </w:p>
    <w:p w14:paraId="6F40DA24" w14:textId="77777777" w:rsidR="00C22AD1" w:rsidRPr="00C22AD1" w:rsidRDefault="00C22AD1" w:rsidP="00C22AD1">
      <w:pPr>
        <w:pStyle w:val="FootnoteText"/>
        <w:ind w:left="567" w:hanging="567"/>
        <w:jc w:val="both"/>
        <w:rPr>
          <w:rFonts w:ascii="Garamond" w:hAnsi="Garamond"/>
          <w:sz w:val="26"/>
          <w:szCs w:val="26"/>
          <w:lang w:val="id-ID"/>
        </w:rPr>
      </w:pPr>
      <w:r w:rsidRPr="00826348">
        <w:rPr>
          <w:rFonts w:ascii="Garamond" w:hAnsi="Garamond"/>
          <w:sz w:val="26"/>
          <w:szCs w:val="26"/>
        </w:rPr>
        <w:t>Ibnu</w:t>
      </w:r>
      <w:r w:rsidRPr="00826348">
        <w:rPr>
          <w:rFonts w:ascii="Garamond" w:hAnsi="Garamond"/>
          <w:sz w:val="26"/>
          <w:szCs w:val="26"/>
          <w:lang w:val="id-ID"/>
        </w:rPr>
        <w:t xml:space="preserve"> Widiyanto</w:t>
      </w:r>
      <w:r w:rsidRPr="00826348">
        <w:rPr>
          <w:rFonts w:ascii="Garamond" w:hAnsi="Garamond"/>
          <w:sz w:val="26"/>
          <w:szCs w:val="26"/>
        </w:rPr>
        <w:t xml:space="preserve">, </w:t>
      </w:r>
      <w:r w:rsidRPr="00826348">
        <w:rPr>
          <w:rFonts w:ascii="Garamond" w:hAnsi="Garamond"/>
          <w:i/>
          <w:sz w:val="26"/>
          <w:szCs w:val="26"/>
        </w:rPr>
        <w:t xml:space="preserve">Pointers Metodologi Penelitian Penerbit. </w:t>
      </w:r>
      <w:r w:rsidRPr="00826348">
        <w:rPr>
          <w:rFonts w:ascii="Garamond" w:hAnsi="Garamond"/>
          <w:sz w:val="26"/>
          <w:szCs w:val="26"/>
        </w:rPr>
        <w:t>Semarang: CV Dikalia. 2008</w:t>
      </w:r>
      <w:r>
        <w:rPr>
          <w:rFonts w:ascii="Garamond" w:hAnsi="Garamond"/>
          <w:sz w:val="26"/>
          <w:szCs w:val="26"/>
          <w:lang w:val="id-ID"/>
        </w:rPr>
        <w:t>.</w:t>
      </w:r>
    </w:p>
    <w:p w14:paraId="25FD8201" w14:textId="77777777" w:rsidR="00C22AD1" w:rsidRPr="00826348" w:rsidRDefault="00C22AD1" w:rsidP="00826348">
      <w:pPr>
        <w:pStyle w:val="FootnoteText"/>
        <w:jc w:val="both"/>
        <w:rPr>
          <w:rFonts w:ascii="Garamond" w:hAnsi="Garamond" w:cstheme="majorBidi"/>
          <w:sz w:val="26"/>
          <w:szCs w:val="26"/>
          <w:lang w:val="id-ID"/>
        </w:rPr>
      </w:pPr>
      <w:r w:rsidRPr="00826348">
        <w:rPr>
          <w:rFonts w:ascii="Garamond" w:hAnsi="Garamond" w:cstheme="majorBidi"/>
          <w:sz w:val="26"/>
          <w:szCs w:val="26"/>
        </w:rPr>
        <w:t xml:space="preserve">Johan Arifin, </w:t>
      </w:r>
      <w:r w:rsidRPr="00826348">
        <w:rPr>
          <w:rFonts w:ascii="Garamond" w:hAnsi="Garamond" w:cstheme="majorBidi"/>
          <w:i/>
          <w:iCs/>
          <w:sz w:val="26"/>
          <w:szCs w:val="26"/>
        </w:rPr>
        <w:t>Etika Bisnis Islami</w:t>
      </w:r>
      <w:r w:rsidRPr="00826348">
        <w:rPr>
          <w:rFonts w:ascii="Garamond" w:hAnsi="Garamond" w:cstheme="majorBidi"/>
          <w:sz w:val="26"/>
          <w:szCs w:val="26"/>
        </w:rPr>
        <w:t>, Semarang; Rasail, 2009</w:t>
      </w:r>
      <w:r>
        <w:rPr>
          <w:rFonts w:ascii="Garamond" w:hAnsi="Garamond" w:cstheme="majorBidi"/>
          <w:sz w:val="26"/>
          <w:szCs w:val="26"/>
          <w:lang w:val="id-ID"/>
        </w:rPr>
        <w:t>.</w:t>
      </w:r>
    </w:p>
    <w:p w14:paraId="09711BA3" w14:textId="7774C49E"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color w:val="000000"/>
          <w:sz w:val="26"/>
          <w:szCs w:val="26"/>
        </w:rPr>
        <w:t>K.</w:t>
      </w:r>
      <w:r w:rsidR="003D39A0">
        <w:rPr>
          <w:rFonts w:ascii="Garamond" w:hAnsi="Garamond" w:cstheme="majorBidi"/>
          <w:color w:val="000000"/>
          <w:sz w:val="26"/>
          <w:szCs w:val="26"/>
          <w:lang w:val="id-ID"/>
        </w:rPr>
        <w:t xml:space="preserve"> </w:t>
      </w:r>
      <w:r w:rsidRPr="00826348">
        <w:rPr>
          <w:rFonts w:ascii="Garamond" w:hAnsi="Garamond" w:cstheme="majorBidi"/>
          <w:color w:val="000000"/>
          <w:sz w:val="26"/>
          <w:szCs w:val="26"/>
        </w:rPr>
        <w:t xml:space="preserve">Bertens, </w:t>
      </w:r>
      <w:r w:rsidRPr="00826348">
        <w:rPr>
          <w:rFonts w:ascii="Garamond" w:hAnsi="Garamond" w:cstheme="majorBidi"/>
          <w:i/>
          <w:iCs/>
          <w:color w:val="000000"/>
          <w:sz w:val="26"/>
          <w:szCs w:val="26"/>
        </w:rPr>
        <w:t xml:space="preserve">Etika; </w:t>
      </w:r>
      <w:r w:rsidRPr="00826348">
        <w:rPr>
          <w:rFonts w:ascii="Garamond" w:hAnsi="Garamond" w:cstheme="majorBidi"/>
          <w:color w:val="000000"/>
          <w:sz w:val="26"/>
          <w:szCs w:val="26"/>
        </w:rPr>
        <w:t>Jakarta: Gramedia,1994</w:t>
      </w:r>
      <w:r>
        <w:rPr>
          <w:rFonts w:ascii="Garamond" w:hAnsi="Garamond" w:cstheme="majorBidi"/>
          <w:color w:val="000000"/>
          <w:sz w:val="26"/>
          <w:szCs w:val="26"/>
          <w:lang w:val="id-ID"/>
        </w:rPr>
        <w:t>.</w:t>
      </w:r>
    </w:p>
    <w:p w14:paraId="533DE354" w14:textId="77777777" w:rsidR="00C22AD1" w:rsidRPr="00826348" w:rsidRDefault="00C22AD1" w:rsidP="00826348">
      <w:pPr>
        <w:pStyle w:val="FootnoteText"/>
        <w:ind w:left="567" w:hanging="567"/>
        <w:jc w:val="both"/>
        <w:rPr>
          <w:rFonts w:ascii="Garamond" w:hAnsi="Garamond"/>
          <w:sz w:val="26"/>
          <w:szCs w:val="26"/>
          <w:lang w:val="id-ID"/>
        </w:rPr>
      </w:pPr>
      <w:r w:rsidRPr="00826348">
        <w:rPr>
          <w:rFonts w:ascii="Garamond" w:hAnsi="Garamond"/>
          <w:sz w:val="26"/>
          <w:szCs w:val="26"/>
        </w:rPr>
        <w:t>Khafiatul Hasanah, Pengaruh Karakteristik Marketing Syariah terhadap Keputusan Menjadi Nasabah BMT UGT Sidogiri Cabang Pamekasan, Iqtishadia, 2016</w:t>
      </w:r>
      <w:r>
        <w:rPr>
          <w:rFonts w:ascii="Garamond" w:hAnsi="Garamond"/>
          <w:sz w:val="26"/>
          <w:szCs w:val="26"/>
          <w:lang w:val="id-ID"/>
        </w:rPr>
        <w:t>.</w:t>
      </w:r>
    </w:p>
    <w:p w14:paraId="0846E051"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M. Quraish Shihab, </w:t>
      </w:r>
      <w:r w:rsidRPr="00826348">
        <w:rPr>
          <w:rFonts w:ascii="Garamond" w:hAnsi="Garamond" w:cstheme="majorBidi"/>
          <w:i/>
          <w:iCs/>
          <w:sz w:val="26"/>
          <w:szCs w:val="26"/>
        </w:rPr>
        <w:t>Secercah Cahaya Ilahi Hidup Bersama Alquran</w:t>
      </w:r>
      <w:r w:rsidRPr="00826348">
        <w:rPr>
          <w:rFonts w:ascii="Garamond" w:hAnsi="Garamond" w:cstheme="majorBidi"/>
          <w:sz w:val="26"/>
          <w:szCs w:val="26"/>
        </w:rPr>
        <w:t>, Bandung: Mizan, 2000</w:t>
      </w:r>
      <w:r>
        <w:rPr>
          <w:rFonts w:ascii="Garamond" w:hAnsi="Garamond" w:cstheme="majorBidi"/>
          <w:sz w:val="26"/>
          <w:szCs w:val="26"/>
          <w:lang w:val="id-ID"/>
        </w:rPr>
        <w:t>.</w:t>
      </w:r>
    </w:p>
    <w:p w14:paraId="22182BE4" w14:textId="77777777" w:rsidR="00C22AD1" w:rsidRPr="00C22AD1"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M. Suyanto, </w:t>
      </w:r>
      <w:r w:rsidRPr="00826348">
        <w:rPr>
          <w:rFonts w:ascii="Garamond" w:hAnsi="Garamond" w:cstheme="majorBidi"/>
          <w:i/>
          <w:iCs/>
          <w:sz w:val="26"/>
          <w:szCs w:val="26"/>
        </w:rPr>
        <w:t>Muhammad Bussiness Strategy &amp; Ethics,</w:t>
      </w:r>
      <w:r w:rsidRPr="00826348">
        <w:rPr>
          <w:rFonts w:ascii="Garamond" w:hAnsi="Garamond" w:cstheme="majorBidi"/>
          <w:sz w:val="26"/>
          <w:szCs w:val="26"/>
        </w:rPr>
        <w:t xml:space="preserve"> Yogykarta: Andi Publisher, 2008</w:t>
      </w:r>
      <w:r>
        <w:rPr>
          <w:rFonts w:ascii="Garamond" w:hAnsi="Garamond" w:cstheme="majorBidi"/>
          <w:sz w:val="26"/>
          <w:szCs w:val="26"/>
          <w:lang w:val="id-ID"/>
        </w:rPr>
        <w:t>.</w:t>
      </w:r>
    </w:p>
    <w:p w14:paraId="1458809B"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Philip </w:t>
      </w:r>
      <w:r w:rsidRPr="00826348">
        <w:rPr>
          <w:rStyle w:val="FootnoteReference"/>
          <w:rFonts w:ascii="Garamond" w:hAnsi="Garamond" w:cstheme="majorBidi"/>
          <w:sz w:val="26"/>
          <w:szCs w:val="26"/>
          <w:vertAlign w:val="baseline"/>
        </w:rPr>
        <w:t>Kotler</w:t>
      </w:r>
      <w:r w:rsidRPr="00826348">
        <w:rPr>
          <w:rFonts w:ascii="Garamond" w:hAnsi="Garamond" w:cstheme="majorBidi"/>
          <w:sz w:val="26"/>
          <w:szCs w:val="26"/>
        </w:rPr>
        <w:t xml:space="preserve"> dan Kevin Lane Keller, </w:t>
      </w:r>
      <w:r w:rsidRPr="00826348">
        <w:rPr>
          <w:rFonts w:ascii="Garamond" w:hAnsi="Garamond" w:cstheme="majorBidi"/>
          <w:i/>
          <w:iCs/>
          <w:sz w:val="26"/>
          <w:szCs w:val="26"/>
        </w:rPr>
        <w:t>Manajemen Pemasaran</w:t>
      </w:r>
      <w:r w:rsidRPr="00826348">
        <w:rPr>
          <w:rFonts w:ascii="Garamond" w:hAnsi="Garamond" w:cstheme="majorBidi"/>
          <w:sz w:val="26"/>
          <w:szCs w:val="26"/>
        </w:rPr>
        <w:t>, jilid 2, Jakarta: Penerbit Erlangga, 1993</w:t>
      </w:r>
      <w:r>
        <w:rPr>
          <w:rFonts w:ascii="Garamond" w:hAnsi="Garamond" w:cstheme="majorBidi"/>
          <w:sz w:val="26"/>
          <w:szCs w:val="26"/>
          <w:lang w:val="id-ID"/>
        </w:rPr>
        <w:t>.</w:t>
      </w:r>
    </w:p>
    <w:p w14:paraId="224A6552" w14:textId="77777777" w:rsidR="00C22AD1" w:rsidRPr="00826348" w:rsidRDefault="00C22AD1" w:rsidP="00826348">
      <w:pPr>
        <w:pStyle w:val="FootnoteText"/>
        <w:ind w:left="567" w:hanging="567"/>
        <w:jc w:val="both"/>
        <w:rPr>
          <w:rFonts w:ascii="Garamond" w:hAnsi="Garamond"/>
          <w:sz w:val="26"/>
          <w:szCs w:val="26"/>
          <w:lang w:val="id-ID"/>
        </w:rPr>
      </w:pPr>
      <w:r w:rsidRPr="00826348">
        <w:rPr>
          <w:rFonts w:ascii="Garamond" w:hAnsi="Garamond"/>
          <w:sz w:val="26"/>
          <w:szCs w:val="26"/>
          <w:lang w:val="id-ID"/>
        </w:rPr>
        <w:t xml:space="preserve">Philips </w:t>
      </w:r>
      <w:r w:rsidRPr="00826348">
        <w:rPr>
          <w:rFonts w:ascii="Garamond" w:hAnsi="Garamond" w:cstheme="majorBidi"/>
          <w:sz w:val="26"/>
          <w:szCs w:val="26"/>
        </w:rPr>
        <w:t>Kotler</w:t>
      </w:r>
      <w:r w:rsidRPr="00826348">
        <w:rPr>
          <w:rFonts w:ascii="Garamond" w:hAnsi="Garamond"/>
          <w:sz w:val="26"/>
          <w:szCs w:val="26"/>
        </w:rPr>
        <w:t xml:space="preserve"> dan </w:t>
      </w:r>
      <w:r w:rsidRPr="00826348">
        <w:rPr>
          <w:rFonts w:ascii="Garamond" w:hAnsi="Garamond"/>
          <w:sz w:val="26"/>
          <w:szCs w:val="26"/>
          <w:lang w:val="id-ID"/>
        </w:rPr>
        <w:t xml:space="preserve">Gary </w:t>
      </w:r>
      <w:r w:rsidRPr="00826348">
        <w:rPr>
          <w:rFonts w:ascii="Garamond" w:hAnsi="Garamond"/>
          <w:sz w:val="26"/>
          <w:szCs w:val="26"/>
        </w:rPr>
        <w:t xml:space="preserve">Armstrong, </w:t>
      </w:r>
      <w:r w:rsidRPr="00826348">
        <w:rPr>
          <w:rFonts w:ascii="Garamond" w:hAnsi="Garamond"/>
          <w:i/>
          <w:iCs/>
          <w:sz w:val="26"/>
          <w:szCs w:val="26"/>
          <w:lang w:val="id-ID"/>
        </w:rPr>
        <w:t>Dasar-Dasar</w:t>
      </w:r>
      <w:r w:rsidRPr="00826348">
        <w:rPr>
          <w:rFonts w:ascii="Garamond" w:hAnsi="Garamond"/>
          <w:sz w:val="26"/>
          <w:szCs w:val="26"/>
          <w:lang w:val="id-ID"/>
        </w:rPr>
        <w:t xml:space="preserve"> </w:t>
      </w:r>
      <w:r w:rsidRPr="00826348">
        <w:rPr>
          <w:rFonts w:ascii="Garamond" w:hAnsi="Garamond"/>
          <w:i/>
          <w:iCs/>
          <w:sz w:val="26"/>
          <w:szCs w:val="26"/>
          <w:lang w:val="id-ID"/>
        </w:rPr>
        <w:t xml:space="preserve"> Pemasaran,</w:t>
      </w:r>
      <w:r w:rsidRPr="00826348">
        <w:rPr>
          <w:rFonts w:ascii="Garamond" w:hAnsi="Garamond"/>
          <w:sz w:val="26"/>
          <w:szCs w:val="26"/>
          <w:lang w:val="id-ID"/>
        </w:rPr>
        <w:t xml:space="preserve"> Jakarta: Indeks Gramedia, </w:t>
      </w:r>
      <w:r w:rsidRPr="00826348">
        <w:rPr>
          <w:rFonts w:ascii="Garamond" w:hAnsi="Garamond"/>
          <w:sz w:val="26"/>
          <w:szCs w:val="26"/>
        </w:rPr>
        <w:t>2007</w:t>
      </w:r>
      <w:r>
        <w:rPr>
          <w:rFonts w:ascii="Garamond" w:hAnsi="Garamond"/>
          <w:sz w:val="26"/>
          <w:szCs w:val="26"/>
          <w:lang w:val="id-ID"/>
        </w:rPr>
        <w:t>.</w:t>
      </w:r>
    </w:p>
    <w:p w14:paraId="1B1DB84F" w14:textId="77777777" w:rsidR="00C22AD1" w:rsidRPr="00826348" w:rsidRDefault="00C22AD1" w:rsidP="00826348">
      <w:pPr>
        <w:autoSpaceDE w:val="0"/>
        <w:autoSpaceDN w:val="0"/>
        <w:adjustRightInd w:val="0"/>
        <w:ind w:left="567" w:hanging="567"/>
        <w:jc w:val="both"/>
        <w:rPr>
          <w:rFonts w:ascii="Garamond" w:hAnsi="Garamond"/>
          <w:sz w:val="26"/>
          <w:szCs w:val="26"/>
          <w:lang w:val="id-ID"/>
        </w:rPr>
      </w:pPr>
      <w:r w:rsidRPr="00826348">
        <w:rPr>
          <w:rFonts w:ascii="Garamond" w:hAnsi="Garamond"/>
          <w:color w:val="231F20"/>
          <w:sz w:val="26"/>
          <w:szCs w:val="26"/>
        </w:rPr>
        <w:t>Prihatini Ade Mayvita dan Ikhwan Faisal</w:t>
      </w:r>
      <w:r w:rsidRPr="00826348">
        <w:rPr>
          <w:rFonts w:ascii="Garamond" w:hAnsi="Garamond"/>
          <w:b/>
          <w:bCs/>
          <w:color w:val="231F20"/>
          <w:sz w:val="26"/>
          <w:szCs w:val="26"/>
        </w:rPr>
        <w:t xml:space="preserve">, </w:t>
      </w:r>
      <w:r w:rsidRPr="00826348">
        <w:rPr>
          <w:rFonts w:ascii="Garamond" w:hAnsi="Garamond"/>
          <w:i/>
          <w:iCs/>
          <w:color w:val="231F20"/>
          <w:sz w:val="26"/>
          <w:szCs w:val="26"/>
        </w:rPr>
        <w:t xml:space="preserve">Analisis Positioning Restoran Cepat Saji Waralaba Fried Chicken di Banjarmasin   Berdasarkan Persepsi Konsumen  (Studi Pada KFC Duta Mall, Texas Fried Chicken Duta Mall, AW Duta Mall dan </w:t>
      </w:r>
      <w:r w:rsidRPr="00826348">
        <w:rPr>
          <w:rFonts w:ascii="Garamond" w:hAnsi="Garamond"/>
          <w:i/>
          <w:iCs/>
          <w:color w:val="231F20"/>
          <w:sz w:val="26"/>
          <w:szCs w:val="26"/>
        </w:rPr>
        <w:lastRenderedPageBreak/>
        <w:t>California Fried Chicken RS Ulin Banjarmasin)</w:t>
      </w:r>
      <w:r w:rsidRPr="00826348">
        <w:rPr>
          <w:rFonts w:ascii="Garamond" w:hAnsi="Garamond"/>
          <w:b/>
          <w:bCs/>
          <w:color w:val="231F20"/>
          <w:sz w:val="26"/>
          <w:szCs w:val="26"/>
        </w:rPr>
        <w:t xml:space="preserve"> </w:t>
      </w:r>
      <w:r w:rsidRPr="00826348">
        <w:rPr>
          <w:rFonts w:ascii="Garamond" w:hAnsi="Garamond"/>
          <w:color w:val="231F20"/>
          <w:sz w:val="26"/>
          <w:szCs w:val="26"/>
        </w:rPr>
        <w:t>Wawasan Manajemen</w:t>
      </w:r>
      <w:r w:rsidRPr="00826348">
        <w:rPr>
          <w:rFonts w:ascii="Garamond" w:hAnsi="Garamond"/>
          <w:b/>
          <w:bCs/>
          <w:color w:val="231F20"/>
          <w:sz w:val="26"/>
          <w:szCs w:val="26"/>
        </w:rPr>
        <w:t xml:space="preserve">, </w:t>
      </w:r>
      <w:r w:rsidRPr="00826348">
        <w:rPr>
          <w:rFonts w:ascii="Garamond" w:hAnsi="Garamond"/>
          <w:i/>
          <w:iCs/>
          <w:color w:val="231F20"/>
          <w:sz w:val="26"/>
          <w:szCs w:val="26"/>
        </w:rPr>
        <w:t>Vol. 3, Nomor 1, Februari 2015</w:t>
      </w:r>
      <w:r>
        <w:rPr>
          <w:rFonts w:ascii="Garamond" w:hAnsi="Garamond"/>
          <w:i/>
          <w:iCs/>
          <w:color w:val="231F20"/>
          <w:sz w:val="26"/>
          <w:szCs w:val="26"/>
          <w:lang w:val="id-ID"/>
        </w:rPr>
        <w:t>.</w:t>
      </w:r>
    </w:p>
    <w:p w14:paraId="5E34670B" w14:textId="77777777" w:rsidR="00C22AD1" w:rsidRPr="00826348" w:rsidRDefault="00C22AD1" w:rsidP="00826348">
      <w:pPr>
        <w:autoSpaceDE w:val="0"/>
        <w:autoSpaceDN w:val="0"/>
        <w:adjustRightInd w:val="0"/>
        <w:ind w:left="567" w:hanging="567"/>
        <w:jc w:val="both"/>
        <w:rPr>
          <w:rFonts w:ascii="Garamond" w:hAnsi="Garamond"/>
          <w:sz w:val="26"/>
          <w:szCs w:val="26"/>
          <w:lang w:val="id-ID"/>
        </w:rPr>
      </w:pPr>
      <w:r w:rsidRPr="00826348">
        <w:rPr>
          <w:rFonts w:ascii="Garamond" w:hAnsi="Garamond"/>
          <w:sz w:val="26"/>
          <w:szCs w:val="26"/>
        </w:rPr>
        <w:t xml:space="preserve">Rauly Sijabat, </w:t>
      </w:r>
      <w:r w:rsidRPr="00826348">
        <w:rPr>
          <w:rFonts w:ascii="Garamond" w:hAnsi="Garamond"/>
          <w:i/>
          <w:iCs/>
          <w:sz w:val="26"/>
          <w:szCs w:val="26"/>
        </w:rPr>
        <w:t>Penguatan Kinerja Pemasaran Melalui Pengembangan Inovasi dan Kreativitas Program Kerja pada Wirausaha Muda di Semarang</w:t>
      </w:r>
      <w:r w:rsidRPr="00826348">
        <w:rPr>
          <w:rFonts w:ascii="Garamond" w:hAnsi="Garamond"/>
          <w:sz w:val="26"/>
          <w:szCs w:val="26"/>
        </w:rPr>
        <w:t>, Jurnal Sains Pemasaran Indonesia, Volume XVI, No. 1, 2017</w:t>
      </w:r>
      <w:r>
        <w:rPr>
          <w:rFonts w:ascii="Garamond" w:hAnsi="Garamond"/>
          <w:sz w:val="26"/>
          <w:szCs w:val="26"/>
          <w:lang w:val="id-ID"/>
        </w:rPr>
        <w:t>.</w:t>
      </w:r>
    </w:p>
    <w:p w14:paraId="1B62019E" w14:textId="77777777" w:rsidR="00C22AD1" w:rsidRPr="00826348" w:rsidRDefault="00C22AD1" w:rsidP="00826348">
      <w:pPr>
        <w:pStyle w:val="FootnoteText"/>
        <w:ind w:left="567" w:hanging="567"/>
        <w:jc w:val="both"/>
        <w:rPr>
          <w:rFonts w:ascii="Garamond" w:hAnsi="Garamond"/>
          <w:sz w:val="26"/>
          <w:szCs w:val="26"/>
          <w:lang w:val="id-ID"/>
        </w:rPr>
      </w:pPr>
      <w:r w:rsidRPr="00826348">
        <w:rPr>
          <w:rFonts w:ascii="Garamond" w:hAnsi="Garamond"/>
          <w:sz w:val="26"/>
          <w:szCs w:val="26"/>
          <w:lang w:val="id-ID"/>
        </w:rPr>
        <w:t>Statistik Perbankan Syariah Tahun 2017, www.ojk.go.id</w:t>
      </w:r>
    </w:p>
    <w:p w14:paraId="19E4BE1A" w14:textId="77777777" w:rsidR="00C22AD1" w:rsidRPr="00826348" w:rsidRDefault="00C22AD1" w:rsidP="00826348">
      <w:pPr>
        <w:pStyle w:val="FootnoteText"/>
        <w:ind w:left="567" w:hanging="567"/>
        <w:jc w:val="both"/>
        <w:rPr>
          <w:rFonts w:ascii="Garamond" w:hAnsi="Garamond"/>
          <w:sz w:val="26"/>
          <w:szCs w:val="26"/>
          <w:lang w:val="id-ID"/>
        </w:rPr>
      </w:pPr>
      <w:r w:rsidRPr="00826348">
        <w:rPr>
          <w:rFonts w:ascii="Garamond" w:hAnsi="Garamond"/>
          <w:sz w:val="26"/>
          <w:szCs w:val="26"/>
        </w:rPr>
        <w:t xml:space="preserve">Teuku Meldi Kesuma, </w:t>
      </w:r>
      <w:r w:rsidRPr="00826348">
        <w:rPr>
          <w:rFonts w:ascii="Garamond" w:hAnsi="Garamond"/>
          <w:i/>
          <w:iCs/>
          <w:sz w:val="26"/>
          <w:szCs w:val="26"/>
        </w:rPr>
        <w:t>Prinsip dan Kriteria Periklanan dari Persepktif Islam</w:t>
      </w:r>
      <w:r w:rsidRPr="00826348">
        <w:rPr>
          <w:rFonts w:ascii="Garamond" w:hAnsi="Garamond"/>
          <w:sz w:val="26"/>
          <w:szCs w:val="26"/>
        </w:rPr>
        <w:t>, Share, Volume 1 No 1 Januari-Juni, 2012</w:t>
      </w:r>
      <w:r>
        <w:rPr>
          <w:rFonts w:ascii="Garamond" w:hAnsi="Garamond"/>
          <w:sz w:val="26"/>
          <w:szCs w:val="26"/>
          <w:lang w:val="id-ID"/>
        </w:rPr>
        <w:t>.</w:t>
      </w:r>
    </w:p>
    <w:p w14:paraId="775DABA8" w14:textId="77777777" w:rsidR="00C22AD1" w:rsidRPr="00826348" w:rsidRDefault="00C22AD1" w:rsidP="00826348">
      <w:pPr>
        <w:pStyle w:val="FootnoteText"/>
        <w:ind w:left="567" w:hanging="567"/>
        <w:jc w:val="both"/>
        <w:rPr>
          <w:rFonts w:ascii="Garamond" w:hAnsi="Garamond" w:cstheme="majorBidi"/>
          <w:sz w:val="26"/>
          <w:szCs w:val="26"/>
          <w:lang w:val="id-ID"/>
        </w:rPr>
      </w:pPr>
      <w:r w:rsidRPr="00826348">
        <w:rPr>
          <w:rFonts w:ascii="Garamond" w:hAnsi="Garamond" w:cstheme="majorBidi"/>
          <w:sz w:val="26"/>
          <w:szCs w:val="26"/>
        </w:rPr>
        <w:t xml:space="preserve">Yusuf Qardhawi, </w:t>
      </w:r>
      <w:r w:rsidRPr="00826348">
        <w:rPr>
          <w:rFonts w:ascii="Garamond" w:hAnsi="Garamond" w:cstheme="majorBidi"/>
          <w:i/>
          <w:iCs/>
          <w:sz w:val="26"/>
          <w:szCs w:val="26"/>
        </w:rPr>
        <w:t>Norma dan Etika Ekonomi Islam</w:t>
      </w:r>
      <w:r w:rsidRPr="00826348">
        <w:rPr>
          <w:rFonts w:ascii="Garamond" w:hAnsi="Garamond" w:cstheme="majorBidi"/>
          <w:sz w:val="26"/>
          <w:szCs w:val="26"/>
        </w:rPr>
        <w:t>, Jakarta: Gema Insani Press, 1997</w:t>
      </w:r>
      <w:r>
        <w:rPr>
          <w:rFonts w:ascii="Garamond" w:hAnsi="Garamond" w:cstheme="majorBidi"/>
          <w:sz w:val="26"/>
          <w:szCs w:val="26"/>
          <w:lang w:val="id-ID"/>
        </w:rPr>
        <w:t>.</w:t>
      </w:r>
    </w:p>
    <w:sectPr w:rsidR="00C22AD1" w:rsidRPr="00826348" w:rsidSect="00BA6D8A">
      <w:headerReference w:type="even" r:id="rId10"/>
      <w:headerReference w:type="default" r:id="rId11"/>
      <w:footerReference w:type="even" r:id="rId12"/>
      <w:footerReference w:type="default" r:id="rId13"/>
      <w:pgSz w:w="11907" w:h="16840" w:code="9"/>
      <w:pgMar w:top="2552" w:right="1985" w:bottom="2552" w:left="1985" w:header="2098" w:footer="17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AD11B" w14:textId="77777777" w:rsidR="001E5D5E" w:rsidRDefault="001E5D5E" w:rsidP="00AC75B1">
      <w:r>
        <w:separator/>
      </w:r>
    </w:p>
  </w:endnote>
  <w:endnote w:type="continuationSeparator" w:id="0">
    <w:p w14:paraId="411A0A68" w14:textId="77777777" w:rsidR="001E5D5E" w:rsidRDefault="001E5D5E" w:rsidP="00A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auto"/>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2726"/>
      <w:docPartObj>
        <w:docPartGallery w:val="Page Numbers (Bottom of Page)"/>
        <w:docPartUnique/>
      </w:docPartObj>
    </w:sdtPr>
    <w:sdtEndPr>
      <w:rPr>
        <w:i/>
      </w:rPr>
    </w:sdtEndPr>
    <w:sdtContent>
      <w:p w14:paraId="2936D2A8" w14:textId="77777777" w:rsidR="009E16B3" w:rsidRPr="003B5E83" w:rsidRDefault="009E16B3" w:rsidP="00AC75B1">
        <w:pPr>
          <w:pStyle w:val="Footer"/>
        </w:pPr>
      </w:p>
      <w:p w14:paraId="373C469B" w14:textId="7CB76F79" w:rsidR="009E16B3" w:rsidRPr="003B5E83" w:rsidRDefault="009E16B3" w:rsidP="004405FE">
        <w:pPr>
          <w:pStyle w:val="Footer"/>
          <w:tabs>
            <w:tab w:val="clear" w:pos="9360"/>
          </w:tabs>
          <w:ind w:left="-567" w:firstLine="567"/>
          <w:rPr>
            <w:i/>
          </w:rPr>
        </w:pPr>
        <w:r w:rsidRPr="003B5E83">
          <w:rPr>
            <w:rFonts w:ascii="Garamond" w:hAnsi="Garamond"/>
          </w:rPr>
          <w:fldChar w:fldCharType="begin"/>
        </w:r>
        <w:r w:rsidRPr="003B5E83">
          <w:rPr>
            <w:rFonts w:ascii="Garamond" w:hAnsi="Garamond"/>
          </w:rPr>
          <w:instrText xml:space="preserve"> PAGE   \* MERGEFORMAT </w:instrText>
        </w:r>
        <w:r w:rsidRPr="003B5E83">
          <w:rPr>
            <w:rFonts w:ascii="Garamond" w:hAnsi="Garamond"/>
          </w:rPr>
          <w:fldChar w:fldCharType="separate"/>
        </w:r>
        <w:r w:rsidR="00F0139B">
          <w:rPr>
            <w:rFonts w:ascii="Garamond" w:hAnsi="Garamond"/>
            <w:noProof/>
          </w:rPr>
          <w:t>20</w:t>
        </w:r>
        <w:r w:rsidRPr="003B5E83">
          <w:rPr>
            <w:rFonts w:ascii="Garamond" w:hAnsi="Garamond"/>
          </w:rPr>
          <w:fldChar w:fldCharType="end"/>
        </w:r>
        <w:r w:rsidRPr="003B5E83">
          <w:rPr>
            <w:rFonts w:ascii="Garamond" w:hAnsi="Garamond"/>
          </w:rPr>
          <w:t xml:space="preserve"> </w:t>
        </w:r>
      </w:p>
    </w:sdtContent>
  </w:sdt>
  <w:p w14:paraId="1E6D7E67" w14:textId="77777777" w:rsidR="009E16B3" w:rsidRPr="003B5E83" w:rsidRDefault="009E16B3" w:rsidP="00AC7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57222220"/>
      <w:docPartObj>
        <w:docPartGallery w:val="Page Numbers (Bottom of Page)"/>
        <w:docPartUnique/>
      </w:docPartObj>
    </w:sdtPr>
    <w:sdtEndPr/>
    <w:sdtContent>
      <w:sdt>
        <w:sdtPr>
          <w:rPr>
            <w:rFonts w:ascii="Garamond" w:hAnsi="Garamond"/>
          </w:rPr>
          <w:id w:val="12362725"/>
          <w:docPartObj>
            <w:docPartGallery w:val="Page Numbers (Bottom of Page)"/>
            <w:docPartUnique/>
          </w:docPartObj>
        </w:sdtPr>
        <w:sdtEndPr/>
        <w:sdtContent>
          <w:p w14:paraId="617F1C2D" w14:textId="77777777" w:rsidR="009E16B3" w:rsidRPr="003B5E83" w:rsidRDefault="009E16B3" w:rsidP="00AC75B1">
            <w:pPr>
              <w:pStyle w:val="Footer"/>
              <w:ind w:right="-85"/>
              <w:rPr>
                <w:rFonts w:ascii="Garamond" w:hAnsi="Garamond"/>
              </w:rPr>
            </w:pPr>
          </w:p>
          <w:p w14:paraId="6468CC34" w14:textId="3B599AD2" w:rsidR="009E16B3" w:rsidRPr="003B5E83" w:rsidRDefault="009E16B3" w:rsidP="004405FE">
            <w:pPr>
              <w:pStyle w:val="Footer"/>
              <w:tabs>
                <w:tab w:val="clear" w:pos="4680"/>
                <w:tab w:val="clear" w:pos="9360"/>
              </w:tabs>
              <w:ind w:right="-143"/>
              <w:jc w:val="right"/>
              <w:rPr>
                <w:rFonts w:ascii="Garamond" w:hAnsi="Garamond"/>
              </w:rPr>
            </w:pPr>
            <w:r w:rsidRPr="003B5E83">
              <w:rPr>
                <w:rFonts w:ascii="Garamond" w:hAnsi="Garamond"/>
              </w:rPr>
              <w:fldChar w:fldCharType="begin"/>
            </w:r>
            <w:r w:rsidRPr="003B5E83">
              <w:rPr>
                <w:rFonts w:ascii="Garamond" w:hAnsi="Garamond"/>
              </w:rPr>
              <w:instrText xml:space="preserve"> PAGE   \* MERGEFORMAT </w:instrText>
            </w:r>
            <w:r w:rsidRPr="003B5E83">
              <w:rPr>
                <w:rFonts w:ascii="Garamond" w:hAnsi="Garamond"/>
              </w:rPr>
              <w:fldChar w:fldCharType="separate"/>
            </w:r>
            <w:r w:rsidR="00F0139B">
              <w:rPr>
                <w:rFonts w:ascii="Garamond" w:hAnsi="Garamond"/>
                <w:noProof/>
              </w:rPr>
              <w:t>19</w:t>
            </w:r>
            <w:r w:rsidRPr="003B5E83">
              <w:rPr>
                <w:rFonts w:ascii="Garamond" w:hAnsi="Garamond"/>
              </w:rPr>
              <w:fldChar w:fldCharType="end"/>
            </w:r>
          </w:p>
          <w:p w14:paraId="236EC946" w14:textId="31175862" w:rsidR="009E16B3" w:rsidRPr="003B5E83" w:rsidRDefault="001E5D5E" w:rsidP="00AC75B1">
            <w:pPr>
              <w:pStyle w:val="Footer"/>
              <w:ind w:right="-511"/>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BD50" w14:textId="77777777" w:rsidR="001E5D5E" w:rsidRDefault="001E5D5E" w:rsidP="00AC75B1">
      <w:r>
        <w:separator/>
      </w:r>
    </w:p>
  </w:footnote>
  <w:footnote w:type="continuationSeparator" w:id="0">
    <w:p w14:paraId="1845E9AB" w14:textId="77777777" w:rsidR="001E5D5E" w:rsidRDefault="001E5D5E" w:rsidP="00AC75B1">
      <w:r>
        <w:continuationSeparator/>
      </w:r>
    </w:p>
  </w:footnote>
  <w:footnote w:id="1">
    <w:p w14:paraId="73FA2EF9" w14:textId="77777777" w:rsidR="009E16B3" w:rsidRPr="00593C3D" w:rsidRDefault="009E16B3" w:rsidP="000A4748">
      <w:pPr>
        <w:pStyle w:val="FootnoteText"/>
        <w:ind w:firstLine="284"/>
        <w:rPr>
          <w:rFonts w:ascii="Garamond" w:hAnsi="Garamond"/>
          <w:lang w:val="id-ID"/>
        </w:rPr>
      </w:pPr>
      <w:r w:rsidRPr="00593C3D">
        <w:rPr>
          <w:rStyle w:val="FootnoteReference"/>
          <w:rFonts w:ascii="Garamond" w:hAnsi="Garamond"/>
        </w:rPr>
        <w:footnoteRef/>
      </w:r>
      <w:r w:rsidRPr="00593C3D">
        <w:rPr>
          <w:rFonts w:ascii="Garamond" w:hAnsi="Garamond"/>
        </w:rPr>
        <w:t xml:space="preserve"> </w:t>
      </w:r>
      <w:r w:rsidRPr="00593C3D">
        <w:rPr>
          <w:rFonts w:ascii="Garamond" w:hAnsi="Garamond"/>
          <w:lang w:val="id-ID"/>
        </w:rPr>
        <w:t>Statistik Perbankan Syariah Tahun 2017, www.ojk.go.id</w:t>
      </w:r>
    </w:p>
  </w:footnote>
  <w:footnote w:id="2">
    <w:p w14:paraId="5FE90DC7" w14:textId="77777777" w:rsidR="009E16B3" w:rsidRPr="00593C3D" w:rsidRDefault="009E16B3" w:rsidP="000A4748">
      <w:pPr>
        <w:pStyle w:val="FootnoteText"/>
        <w:ind w:firstLine="284"/>
        <w:rPr>
          <w:rFonts w:ascii="Garamond" w:hAnsi="Garamond"/>
          <w:lang w:val="id-ID"/>
        </w:rPr>
      </w:pPr>
      <w:r w:rsidRPr="00593C3D">
        <w:rPr>
          <w:rStyle w:val="FootnoteReference"/>
          <w:rFonts w:ascii="Garamond" w:hAnsi="Garamond"/>
        </w:rPr>
        <w:footnoteRef/>
      </w:r>
      <w:r w:rsidRPr="00593C3D">
        <w:rPr>
          <w:rFonts w:ascii="Garamond" w:hAnsi="Garamond"/>
          <w:lang w:val="id-ID"/>
        </w:rPr>
        <w:t xml:space="preserve"> https://sp2010.bps.go.id/index.php/site/tabel?tid=321</w:t>
      </w:r>
    </w:p>
  </w:footnote>
  <w:footnote w:id="3">
    <w:p w14:paraId="1C4217C0" w14:textId="77777777" w:rsidR="009E16B3" w:rsidRPr="00593C3D" w:rsidRDefault="009E16B3" w:rsidP="000A4748">
      <w:pPr>
        <w:pStyle w:val="FootnoteText"/>
        <w:ind w:firstLine="284"/>
        <w:rPr>
          <w:rFonts w:ascii="Garamond" w:hAnsi="Garamond"/>
        </w:rPr>
      </w:pPr>
      <w:r w:rsidRPr="00593C3D">
        <w:rPr>
          <w:rStyle w:val="FootnoteReference"/>
          <w:rFonts w:ascii="Garamond" w:hAnsi="Garamond"/>
        </w:rPr>
        <w:footnoteRef/>
      </w:r>
      <w:r w:rsidRPr="00593C3D">
        <w:rPr>
          <w:rFonts w:ascii="Garamond" w:hAnsi="Garamond"/>
        </w:rPr>
        <w:t xml:space="preserve"> Khafiatul Hasanah, Pengaruh Karakteristik Marketing Syariah terhadap Keputusan Menjadi Nasabah BMT UGT Sidogiri Cabang Pamekasan, Iqtishadia, 2016, hal 19.</w:t>
      </w:r>
    </w:p>
  </w:footnote>
  <w:footnote w:id="4">
    <w:p w14:paraId="2E95E623" w14:textId="77777777" w:rsidR="009E16B3" w:rsidRPr="00593C3D" w:rsidRDefault="009E16B3" w:rsidP="000A4748">
      <w:pPr>
        <w:pStyle w:val="FootnoteText"/>
        <w:ind w:firstLine="284"/>
        <w:rPr>
          <w:rFonts w:ascii="Garamond" w:hAnsi="Garamond"/>
        </w:rPr>
      </w:pPr>
      <w:r w:rsidRPr="00593C3D">
        <w:rPr>
          <w:rStyle w:val="FootnoteReference"/>
          <w:rFonts w:ascii="Garamond" w:hAnsi="Garamond"/>
        </w:rPr>
        <w:footnoteRef/>
      </w:r>
      <w:r w:rsidRPr="00593C3D">
        <w:rPr>
          <w:rFonts w:ascii="Garamond" w:hAnsi="Garamond"/>
        </w:rPr>
        <w:t xml:space="preserve"> Teuku Meldi Kesuma, </w:t>
      </w:r>
      <w:r w:rsidRPr="00593C3D">
        <w:rPr>
          <w:rFonts w:ascii="Garamond" w:hAnsi="Garamond"/>
          <w:i/>
          <w:iCs/>
        </w:rPr>
        <w:t>Prinsip dan Kriteria Periklanan dari Persepktif Islam</w:t>
      </w:r>
      <w:r w:rsidRPr="00593C3D">
        <w:rPr>
          <w:rFonts w:ascii="Garamond" w:hAnsi="Garamond"/>
        </w:rPr>
        <w:t>, Share, Volume 1 No 1 Januari-Juni, 2012, hal. 80</w:t>
      </w:r>
    </w:p>
  </w:footnote>
  <w:footnote w:id="5">
    <w:p w14:paraId="7429DC47" w14:textId="77777777" w:rsidR="009E16B3" w:rsidRPr="00593C3D" w:rsidRDefault="009E16B3" w:rsidP="000A4748">
      <w:pPr>
        <w:autoSpaceDE w:val="0"/>
        <w:autoSpaceDN w:val="0"/>
        <w:adjustRightInd w:val="0"/>
        <w:ind w:firstLine="284"/>
        <w:rPr>
          <w:rFonts w:ascii="Garamond" w:hAnsi="Garamond"/>
          <w:sz w:val="20"/>
          <w:szCs w:val="20"/>
        </w:rPr>
      </w:pPr>
      <w:r w:rsidRPr="00593C3D">
        <w:rPr>
          <w:rStyle w:val="FootnoteReference"/>
          <w:rFonts w:ascii="Garamond" w:hAnsi="Garamond"/>
          <w:sz w:val="20"/>
          <w:szCs w:val="20"/>
        </w:rPr>
        <w:footnoteRef/>
      </w:r>
      <w:r w:rsidRPr="00593C3D">
        <w:rPr>
          <w:rFonts w:ascii="Garamond" w:hAnsi="Garamond"/>
          <w:sz w:val="20"/>
          <w:szCs w:val="20"/>
        </w:rPr>
        <w:t xml:space="preserve"> Rauly Sijabat, </w:t>
      </w:r>
      <w:r w:rsidRPr="00593C3D">
        <w:rPr>
          <w:rFonts w:ascii="Garamond" w:hAnsi="Garamond"/>
          <w:i/>
          <w:iCs/>
          <w:sz w:val="20"/>
          <w:szCs w:val="20"/>
        </w:rPr>
        <w:t>Penguatan Kinerja Pemasaran Melalui Pengembangan Inovasi dan Kreativitas Program Kerja pada Wirausaha Muda di Semarang</w:t>
      </w:r>
      <w:r w:rsidRPr="00593C3D">
        <w:rPr>
          <w:rFonts w:ascii="Garamond" w:hAnsi="Garamond"/>
          <w:sz w:val="20"/>
          <w:szCs w:val="20"/>
        </w:rPr>
        <w:t>, Jurnal Sains Pemasaran Indonesia, Volume XVI, No. 1, 2017, hal. 38</w:t>
      </w:r>
    </w:p>
  </w:footnote>
  <w:footnote w:id="6">
    <w:p w14:paraId="04F49133" w14:textId="77777777" w:rsidR="009E16B3" w:rsidRPr="00593C3D" w:rsidRDefault="009E16B3" w:rsidP="000A4748">
      <w:pPr>
        <w:autoSpaceDE w:val="0"/>
        <w:autoSpaceDN w:val="0"/>
        <w:adjustRightInd w:val="0"/>
        <w:ind w:firstLine="284"/>
        <w:rPr>
          <w:rFonts w:ascii="Garamond" w:hAnsi="Garamond"/>
          <w:sz w:val="20"/>
          <w:szCs w:val="20"/>
        </w:rPr>
      </w:pPr>
      <w:r w:rsidRPr="00593C3D">
        <w:rPr>
          <w:rStyle w:val="FootnoteReference"/>
          <w:rFonts w:ascii="Garamond" w:hAnsi="Garamond"/>
          <w:sz w:val="20"/>
          <w:szCs w:val="20"/>
        </w:rPr>
        <w:footnoteRef/>
      </w:r>
      <w:r w:rsidRPr="00593C3D">
        <w:rPr>
          <w:rFonts w:ascii="Garamond" w:hAnsi="Garamond"/>
          <w:sz w:val="20"/>
          <w:szCs w:val="20"/>
        </w:rPr>
        <w:t xml:space="preserve"> </w:t>
      </w:r>
      <w:r w:rsidRPr="00593C3D">
        <w:rPr>
          <w:rFonts w:ascii="Garamond" w:hAnsi="Garamond"/>
          <w:color w:val="231F20"/>
          <w:sz w:val="20"/>
          <w:szCs w:val="20"/>
        </w:rPr>
        <w:t>Prihatini Ade Mayvita dan Ikhwan Faisal</w:t>
      </w:r>
      <w:r w:rsidRPr="00593C3D">
        <w:rPr>
          <w:rFonts w:ascii="Garamond" w:hAnsi="Garamond"/>
          <w:b/>
          <w:bCs/>
          <w:color w:val="231F20"/>
          <w:sz w:val="20"/>
          <w:szCs w:val="20"/>
        </w:rPr>
        <w:t xml:space="preserve">, </w:t>
      </w:r>
      <w:r w:rsidRPr="00593C3D">
        <w:rPr>
          <w:rFonts w:ascii="Garamond" w:hAnsi="Garamond"/>
          <w:i/>
          <w:iCs/>
          <w:color w:val="231F20"/>
          <w:sz w:val="20"/>
          <w:szCs w:val="20"/>
        </w:rPr>
        <w:t>Analisis Positioning Restoran Cepat Saji Waralaba Fried Chicken di Banjarmasin   Berdasarkan Persepsi Konsumen  (Studi Pada KFC Duta Mall, Texas Fried Chicken Duta Mall, AW Duta Mall dan California Fried Chicken RS Ulin Banjarmasin)</w:t>
      </w:r>
      <w:r w:rsidRPr="00593C3D">
        <w:rPr>
          <w:rFonts w:ascii="Garamond" w:hAnsi="Garamond"/>
          <w:b/>
          <w:bCs/>
          <w:color w:val="231F20"/>
          <w:sz w:val="20"/>
          <w:szCs w:val="20"/>
        </w:rPr>
        <w:t xml:space="preserve"> </w:t>
      </w:r>
      <w:r w:rsidRPr="00593C3D">
        <w:rPr>
          <w:rFonts w:ascii="Garamond" w:hAnsi="Garamond"/>
          <w:color w:val="231F20"/>
          <w:sz w:val="20"/>
          <w:szCs w:val="20"/>
        </w:rPr>
        <w:t>Wawasan Manajemen</w:t>
      </w:r>
      <w:r w:rsidRPr="00593C3D">
        <w:rPr>
          <w:rFonts w:ascii="Garamond" w:hAnsi="Garamond"/>
          <w:b/>
          <w:bCs/>
          <w:color w:val="231F20"/>
          <w:sz w:val="20"/>
          <w:szCs w:val="20"/>
        </w:rPr>
        <w:t xml:space="preserve">, </w:t>
      </w:r>
      <w:r w:rsidRPr="00593C3D">
        <w:rPr>
          <w:rFonts w:ascii="Garamond" w:hAnsi="Garamond"/>
          <w:i/>
          <w:iCs/>
          <w:color w:val="231F20"/>
          <w:sz w:val="20"/>
          <w:szCs w:val="20"/>
        </w:rPr>
        <w:t>Vol. 3, Nomor 1, Februari 2015, hal. 42</w:t>
      </w:r>
    </w:p>
  </w:footnote>
  <w:footnote w:id="7">
    <w:p w14:paraId="2C50E429" w14:textId="77777777" w:rsidR="009E16B3" w:rsidRPr="00593C3D" w:rsidRDefault="009E16B3" w:rsidP="00593C3D">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H. Djaslim Saladin, SE, </w:t>
      </w:r>
      <w:r w:rsidRPr="00593C3D">
        <w:rPr>
          <w:rFonts w:ascii="Garamond" w:hAnsi="Garamond" w:cstheme="majorBidi"/>
          <w:i/>
          <w:iCs/>
        </w:rPr>
        <w:t>Dasar-dasar Manajemen Pemasaran</w:t>
      </w:r>
      <w:r w:rsidRPr="00593C3D">
        <w:rPr>
          <w:rFonts w:ascii="Garamond" w:hAnsi="Garamond" w:cstheme="majorBidi"/>
        </w:rPr>
        <w:t>, Bandung: CV. Mandar Maju, 1994, hal. 1</w:t>
      </w:r>
    </w:p>
  </w:footnote>
  <w:footnote w:id="8">
    <w:p w14:paraId="364DB776"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H. Djaslim Saladin, SE, </w:t>
      </w:r>
      <w:r w:rsidRPr="00593C3D">
        <w:rPr>
          <w:rFonts w:ascii="Garamond" w:hAnsi="Garamond" w:cstheme="majorBidi"/>
          <w:i/>
          <w:iCs/>
        </w:rPr>
        <w:t>Dasar-dasar Manajemen Pemasaran</w:t>
      </w:r>
      <w:r w:rsidRPr="00593C3D">
        <w:rPr>
          <w:rFonts w:ascii="Garamond" w:hAnsi="Garamond" w:cstheme="majorBidi"/>
        </w:rPr>
        <w:t>, hal. 1</w:t>
      </w:r>
    </w:p>
  </w:footnote>
  <w:footnote w:id="9">
    <w:p w14:paraId="02C72F78"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Dr. Sudaryono, </w:t>
      </w:r>
      <w:r w:rsidRPr="00593C3D">
        <w:rPr>
          <w:rFonts w:ascii="Garamond" w:hAnsi="Garamond" w:cstheme="majorBidi"/>
          <w:i/>
          <w:iCs/>
        </w:rPr>
        <w:t>Pengantar Manajemen Teori dan Kasus</w:t>
      </w:r>
      <w:r w:rsidRPr="00593C3D">
        <w:rPr>
          <w:rFonts w:ascii="Garamond" w:hAnsi="Garamond" w:cstheme="majorBidi"/>
        </w:rPr>
        <w:t>, Yogyakarta: CAPS (Center for Academic Publishing Servise),</w:t>
      </w:r>
      <w:r w:rsidRPr="00593C3D">
        <w:rPr>
          <w:rFonts w:ascii="Garamond" w:hAnsi="Garamond" w:cstheme="majorBidi"/>
          <w:lang w:val="id-ID"/>
        </w:rPr>
        <w:t xml:space="preserve"> </w:t>
      </w:r>
      <w:r w:rsidRPr="00593C3D">
        <w:rPr>
          <w:rFonts w:ascii="Garamond" w:hAnsi="Garamond" w:cstheme="majorBidi"/>
        </w:rPr>
        <w:t>2017, hal. 267</w:t>
      </w:r>
    </w:p>
  </w:footnote>
  <w:footnote w:id="10">
    <w:p w14:paraId="2E74C3DF"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Dr. Sudaryono, </w:t>
      </w:r>
      <w:r w:rsidRPr="00593C3D">
        <w:rPr>
          <w:rFonts w:ascii="Garamond" w:hAnsi="Garamond" w:cstheme="majorBidi"/>
          <w:i/>
          <w:iCs/>
        </w:rPr>
        <w:t xml:space="preserve">Pengantar Manajemen Teori dan Kasus, </w:t>
      </w:r>
      <w:r w:rsidRPr="00593C3D">
        <w:rPr>
          <w:rFonts w:ascii="Garamond" w:hAnsi="Garamond" w:cstheme="majorBidi"/>
        </w:rPr>
        <w:t>hal. 268</w:t>
      </w:r>
    </w:p>
  </w:footnote>
  <w:footnote w:id="11">
    <w:p w14:paraId="3167F7FC"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Basu Swastha DH</w:t>
      </w:r>
      <w:r w:rsidRPr="00593C3D">
        <w:rPr>
          <w:rFonts w:ascii="Garamond" w:hAnsi="Garamond" w:cstheme="majorBidi"/>
          <w:i/>
          <w:iCs/>
        </w:rPr>
        <w:t>, Asas-asas Marketing</w:t>
      </w:r>
      <w:r w:rsidRPr="00593C3D">
        <w:rPr>
          <w:rFonts w:ascii="Garamond" w:hAnsi="Garamond" w:cstheme="majorBidi"/>
        </w:rPr>
        <w:t>, Cetakan Ketiga, Yogyakarta: Liberty, 1994, hal.</w:t>
      </w:r>
    </w:p>
  </w:footnote>
  <w:footnote w:id="12">
    <w:p w14:paraId="7CA15802"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Philip </w:t>
      </w:r>
      <w:r w:rsidRPr="00593C3D">
        <w:rPr>
          <w:rStyle w:val="FootnoteReference"/>
          <w:rFonts w:ascii="Garamond" w:hAnsi="Garamond" w:cstheme="majorBidi"/>
        </w:rPr>
        <w:t>Kotler</w:t>
      </w:r>
      <w:r w:rsidRPr="00593C3D">
        <w:rPr>
          <w:rFonts w:ascii="Garamond" w:hAnsi="Garamond" w:cstheme="majorBidi"/>
        </w:rPr>
        <w:t xml:space="preserve"> dan Kevin Lane Keller, </w:t>
      </w:r>
      <w:r w:rsidRPr="00593C3D">
        <w:rPr>
          <w:rFonts w:ascii="Garamond" w:hAnsi="Garamond" w:cstheme="majorBidi"/>
          <w:i/>
          <w:iCs/>
        </w:rPr>
        <w:t>Manajemen Pemasaran</w:t>
      </w:r>
      <w:r w:rsidRPr="00593C3D">
        <w:rPr>
          <w:rFonts w:ascii="Garamond" w:hAnsi="Garamond" w:cstheme="majorBidi"/>
        </w:rPr>
        <w:t>, jilid 2, Jakarta: Penerbit Erlangga, 1993, hal. 58</w:t>
      </w:r>
    </w:p>
  </w:footnote>
  <w:footnote w:id="13">
    <w:p w14:paraId="54BA4048"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Philip </w:t>
      </w:r>
      <w:r w:rsidRPr="00593C3D">
        <w:rPr>
          <w:rStyle w:val="FootnoteReference"/>
          <w:rFonts w:ascii="Garamond" w:hAnsi="Garamond" w:cstheme="majorBidi"/>
          <w:vertAlign w:val="baseline"/>
        </w:rPr>
        <w:t>Kotler</w:t>
      </w:r>
      <w:r w:rsidRPr="00593C3D">
        <w:rPr>
          <w:rFonts w:ascii="Garamond" w:hAnsi="Garamond" w:cstheme="majorBidi"/>
        </w:rPr>
        <w:t xml:space="preserve"> dan Kevin Lane Keller, </w:t>
      </w:r>
      <w:r w:rsidRPr="00593C3D">
        <w:rPr>
          <w:rFonts w:ascii="Garamond" w:hAnsi="Garamond" w:cstheme="majorBidi"/>
          <w:i/>
          <w:iCs/>
        </w:rPr>
        <w:t>Manajemen Pemasaran</w:t>
      </w:r>
      <w:r w:rsidRPr="00593C3D">
        <w:rPr>
          <w:rFonts w:ascii="Garamond" w:hAnsi="Garamond" w:cstheme="majorBidi"/>
        </w:rPr>
        <w:t>,</w:t>
      </w:r>
      <w:r w:rsidRPr="00593C3D">
        <w:rPr>
          <w:rFonts w:ascii="Garamond" w:hAnsi="Garamond" w:cstheme="majorBidi"/>
          <w:i/>
          <w:iCs/>
        </w:rPr>
        <w:t xml:space="preserve">, </w:t>
      </w:r>
      <w:r w:rsidRPr="00593C3D">
        <w:rPr>
          <w:rFonts w:ascii="Garamond" w:hAnsi="Garamond" w:cstheme="majorBidi"/>
        </w:rPr>
        <w:t>hal. 58</w:t>
      </w:r>
    </w:p>
  </w:footnote>
  <w:footnote w:id="14">
    <w:p w14:paraId="0840F83B"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Philip </w:t>
      </w:r>
      <w:r w:rsidRPr="00593C3D">
        <w:rPr>
          <w:rStyle w:val="FootnoteReference"/>
          <w:rFonts w:ascii="Garamond" w:hAnsi="Garamond" w:cstheme="majorBidi"/>
          <w:vertAlign w:val="baseline"/>
        </w:rPr>
        <w:t>Kotler</w:t>
      </w:r>
      <w:r w:rsidRPr="00593C3D">
        <w:rPr>
          <w:rFonts w:ascii="Garamond" w:hAnsi="Garamond" w:cstheme="majorBidi"/>
        </w:rPr>
        <w:t xml:space="preserve"> dan Kevin Lane Keller, </w:t>
      </w:r>
      <w:r w:rsidRPr="00593C3D">
        <w:rPr>
          <w:rFonts w:ascii="Garamond" w:hAnsi="Garamond" w:cstheme="majorBidi"/>
          <w:i/>
          <w:iCs/>
        </w:rPr>
        <w:t>Manajemen Pemasaran</w:t>
      </w:r>
      <w:r w:rsidRPr="00593C3D">
        <w:rPr>
          <w:rFonts w:ascii="Garamond" w:hAnsi="Garamond" w:cstheme="majorBidi"/>
        </w:rPr>
        <w:t>,, hal 58</w:t>
      </w:r>
    </w:p>
  </w:footnote>
  <w:footnote w:id="15">
    <w:p w14:paraId="3F7F9C64"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Basu Swastha DH</w:t>
      </w:r>
      <w:r w:rsidRPr="00593C3D">
        <w:rPr>
          <w:rFonts w:ascii="Garamond" w:hAnsi="Garamond" w:cstheme="majorBidi"/>
          <w:i/>
          <w:iCs/>
        </w:rPr>
        <w:t>, Asas-asas Marketing</w:t>
      </w:r>
    </w:p>
  </w:footnote>
  <w:footnote w:id="16">
    <w:p w14:paraId="1D9F8192"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Basu Swastha DH</w:t>
      </w:r>
      <w:r w:rsidRPr="00593C3D">
        <w:rPr>
          <w:rFonts w:ascii="Garamond" w:hAnsi="Garamond" w:cstheme="majorBidi"/>
          <w:i/>
          <w:iCs/>
        </w:rPr>
        <w:t>, Asas-asas Marketing</w:t>
      </w:r>
    </w:p>
  </w:footnote>
  <w:footnote w:id="17">
    <w:p w14:paraId="0B3A7E55"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Philip </w:t>
      </w:r>
      <w:r w:rsidRPr="00593C3D">
        <w:rPr>
          <w:rStyle w:val="FootnoteReference"/>
          <w:rFonts w:ascii="Garamond" w:hAnsi="Garamond" w:cstheme="majorBidi"/>
          <w:vertAlign w:val="baseline"/>
        </w:rPr>
        <w:t>Kotler</w:t>
      </w:r>
      <w:r w:rsidRPr="00593C3D">
        <w:rPr>
          <w:rFonts w:ascii="Garamond" w:hAnsi="Garamond" w:cstheme="majorBidi"/>
        </w:rPr>
        <w:t xml:space="preserve"> dan Kevin Lane Keller, </w:t>
      </w:r>
      <w:r w:rsidRPr="00593C3D">
        <w:rPr>
          <w:rFonts w:ascii="Garamond" w:hAnsi="Garamond" w:cstheme="majorBidi"/>
          <w:i/>
          <w:iCs/>
        </w:rPr>
        <w:t>Manajemen Pemasaran</w:t>
      </w:r>
      <w:r w:rsidRPr="00593C3D">
        <w:rPr>
          <w:rFonts w:ascii="Garamond" w:hAnsi="Garamond" w:cstheme="majorBidi"/>
        </w:rPr>
        <w:t>, hal. 126</w:t>
      </w:r>
    </w:p>
  </w:footnote>
  <w:footnote w:id="18">
    <w:p w14:paraId="3B0ADCD2"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H. Djaslim Saladin, SE, </w:t>
      </w:r>
      <w:r w:rsidRPr="00593C3D">
        <w:rPr>
          <w:rFonts w:ascii="Garamond" w:hAnsi="Garamond" w:cstheme="majorBidi"/>
          <w:i/>
          <w:iCs/>
        </w:rPr>
        <w:t>Dasar-dasar Manajemen Pemasaran</w:t>
      </w:r>
      <w:r w:rsidRPr="00593C3D">
        <w:rPr>
          <w:rFonts w:ascii="Garamond" w:hAnsi="Garamond" w:cstheme="majorBidi"/>
        </w:rPr>
        <w:t>, hal. 136</w:t>
      </w:r>
    </w:p>
  </w:footnote>
  <w:footnote w:id="19">
    <w:p w14:paraId="68C3B974"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w:t>
      </w:r>
      <w:r w:rsidRPr="00593C3D">
        <w:rPr>
          <w:rFonts w:ascii="Garamond" w:hAnsi="Garamond" w:cstheme="majorBidi"/>
          <w:color w:val="000000"/>
        </w:rPr>
        <w:t xml:space="preserve">K.Bertens, </w:t>
      </w:r>
      <w:r w:rsidRPr="00593C3D">
        <w:rPr>
          <w:rFonts w:ascii="Garamond" w:hAnsi="Garamond" w:cstheme="majorBidi"/>
          <w:i/>
          <w:iCs/>
          <w:color w:val="000000"/>
        </w:rPr>
        <w:t xml:space="preserve">Etika; </w:t>
      </w:r>
      <w:r w:rsidRPr="00593C3D">
        <w:rPr>
          <w:rFonts w:ascii="Garamond" w:hAnsi="Garamond" w:cstheme="majorBidi"/>
          <w:color w:val="000000"/>
        </w:rPr>
        <w:t>Jakarta: Gramedia,1994, hal. 3-4</w:t>
      </w:r>
    </w:p>
  </w:footnote>
  <w:footnote w:id="20">
    <w:p w14:paraId="37AE849D"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Abu Hapsin,Ph.D, </w:t>
      </w:r>
      <w:r w:rsidRPr="00593C3D">
        <w:rPr>
          <w:rFonts w:ascii="Garamond" w:hAnsi="Garamond" w:cstheme="majorBidi"/>
          <w:i/>
          <w:iCs/>
        </w:rPr>
        <w:t>Melampaui Formalisme Fiqh, Kontruksi Fiqh Etik Al-Ghazali</w:t>
      </w:r>
      <w:r w:rsidRPr="00593C3D">
        <w:rPr>
          <w:rFonts w:ascii="Garamond" w:hAnsi="Garamond" w:cstheme="majorBidi"/>
        </w:rPr>
        <w:t>, Semarang: eLSA Press, 2017, hal.14.</w:t>
      </w:r>
    </w:p>
  </w:footnote>
  <w:footnote w:id="21">
    <w:p w14:paraId="6589F04D"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Yusuf Qardhawi, </w:t>
      </w:r>
      <w:r w:rsidRPr="00593C3D">
        <w:rPr>
          <w:rFonts w:ascii="Garamond" w:hAnsi="Garamond" w:cstheme="majorBidi"/>
          <w:i/>
          <w:iCs/>
        </w:rPr>
        <w:t>Norma dan Etika Ekonomi Islam</w:t>
      </w:r>
      <w:r w:rsidRPr="00593C3D">
        <w:rPr>
          <w:rFonts w:ascii="Garamond" w:hAnsi="Garamond" w:cstheme="majorBidi"/>
        </w:rPr>
        <w:t>, Jakarta: Gema Insani Press, 1997, hal. 51.</w:t>
      </w:r>
    </w:p>
  </w:footnote>
  <w:footnote w:id="22">
    <w:p w14:paraId="32AFF34B"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Johan Arifin, </w:t>
      </w:r>
      <w:r w:rsidRPr="00593C3D">
        <w:rPr>
          <w:rFonts w:ascii="Garamond" w:hAnsi="Garamond" w:cstheme="majorBidi"/>
          <w:i/>
          <w:iCs/>
        </w:rPr>
        <w:t>Etika Bisnis Islami</w:t>
      </w:r>
      <w:r w:rsidRPr="00593C3D">
        <w:rPr>
          <w:rFonts w:ascii="Garamond" w:hAnsi="Garamond" w:cstheme="majorBidi"/>
        </w:rPr>
        <w:t>, Semarang; Rasail, 2009, hal. 294</w:t>
      </w:r>
    </w:p>
  </w:footnote>
  <w:footnote w:id="23">
    <w:p w14:paraId="30EE4ABE"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M. Quraish Shihab, </w:t>
      </w:r>
      <w:r w:rsidRPr="00593C3D">
        <w:rPr>
          <w:rFonts w:ascii="Garamond" w:hAnsi="Garamond" w:cstheme="majorBidi"/>
          <w:i/>
          <w:iCs/>
        </w:rPr>
        <w:t>Secercah Cahaya Ilahi Hidup Bersama Alquran</w:t>
      </w:r>
      <w:r w:rsidRPr="00593C3D">
        <w:rPr>
          <w:rFonts w:ascii="Garamond" w:hAnsi="Garamond" w:cstheme="majorBidi"/>
        </w:rPr>
        <w:t>, Bandung: Mizan, 2000, hal. 328</w:t>
      </w:r>
    </w:p>
  </w:footnote>
  <w:footnote w:id="24">
    <w:p w14:paraId="40B61984"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M. Quraish Shihab,</w:t>
      </w:r>
      <w:r w:rsidRPr="00593C3D">
        <w:rPr>
          <w:rFonts w:ascii="Garamond" w:hAnsi="Garamond" w:cstheme="majorBidi"/>
          <w:i/>
          <w:iCs/>
        </w:rPr>
        <w:t xml:space="preserve"> Secercah Cahaya Ilahi Hidup Bersama Alquran, </w:t>
      </w:r>
      <w:r w:rsidRPr="00593C3D">
        <w:rPr>
          <w:rFonts w:ascii="Garamond" w:hAnsi="Garamond" w:cstheme="majorBidi"/>
        </w:rPr>
        <w:t>hal. 329</w:t>
      </w:r>
    </w:p>
  </w:footnote>
  <w:footnote w:id="25">
    <w:p w14:paraId="24FDA32A"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R. Lukman Fauroni, </w:t>
      </w:r>
      <w:r w:rsidRPr="00593C3D">
        <w:rPr>
          <w:rFonts w:ascii="Garamond" w:hAnsi="Garamond" w:cstheme="majorBidi"/>
          <w:i/>
          <w:iCs/>
        </w:rPr>
        <w:t>Etika Bisnis dalam Alquran</w:t>
      </w:r>
      <w:r w:rsidRPr="00593C3D">
        <w:rPr>
          <w:rFonts w:ascii="Garamond" w:hAnsi="Garamond" w:cstheme="majorBidi"/>
        </w:rPr>
        <w:t>, hal. 51</w:t>
      </w:r>
    </w:p>
  </w:footnote>
  <w:footnote w:id="26">
    <w:p w14:paraId="31693D4D"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R. Lukman Fauroni, </w:t>
      </w:r>
      <w:r w:rsidRPr="00593C3D">
        <w:rPr>
          <w:rFonts w:ascii="Garamond" w:hAnsi="Garamond" w:cstheme="majorBidi"/>
          <w:i/>
          <w:iCs/>
        </w:rPr>
        <w:t>Etika Bisnis dalam Alquran</w:t>
      </w:r>
      <w:r w:rsidRPr="00593C3D">
        <w:rPr>
          <w:rFonts w:ascii="Garamond" w:hAnsi="Garamond" w:cstheme="majorBidi"/>
        </w:rPr>
        <w:t>, hal. 53</w:t>
      </w:r>
    </w:p>
  </w:footnote>
  <w:footnote w:id="27">
    <w:p w14:paraId="2D6191E9"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Dr. Husein Shahatah dan Dr. Siddiq Muhammad al Amin ad Dharir, Penerjemah Saptono Budi Satryo dan Fauziah, </w:t>
      </w:r>
      <w:r w:rsidRPr="00593C3D">
        <w:rPr>
          <w:rFonts w:ascii="Garamond" w:hAnsi="Garamond" w:cstheme="majorBidi"/>
          <w:i/>
          <w:iCs/>
        </w:rPr>
        <w:t>Transaksi dan Etika Bisnis dalam Islam</w:t>
      </w:r>
      <w:r w:rsidRPr="00593C3D">
        <w:rPr>
          <w:rFonts w:ascii="Garamond" w:hAnsi="Garamond" w:cstheme="majorBidi"/>
        </w:rPr>
        <w:t>,  Jakarta: Visi Insani Publishing, 2005, hal. 34</w:t>
      </w:r>
    </w:p>
  </w:footnote>
  <w:footnote w:id="28">
    <w:p w14:paraId="1ECCC974"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Drs. Danang Sunyoto, SH, S.E, MM dan Wika Harisa Putri, SE,M.Sc, M.E.I </w:t>
      </w:r>
      <w:r w:rsidRPr="00593C3D">
        <w:rPr>
          <w:rFonts w:ascii="Garamond" w:hAnsi="Garamond" w:cstheme="majorBidi"/>
          <w:i/>
          <w:iCs/>
        </w:rPr>
        <w:t xml:space="preserve">Etika Bisnis, </w:t>
      </w:r>
      <w:r w:rsidRPr="00593C3D">
        <w:rPr>
          <w:rFonts w:ascii="Garamond" w:hAnsi="Garamond" w:cstheme="majorBidi"/>
          <w:iCs/>
        </w:rPr>
        <w:t>hal. 39</w:t>
      </w:r>
    </w:p>
  </w:footnote>
  <w:footnote w:id="29">
    <w:p w14:paraId="3159299A" w14:textId="77777777" w:rsidR="009E16B3" w:rsidRPr="00593C3D" w:rsidRDefault="009E16B3" w:rsidP="000A4748">
      <w:pPr>
        <w:pStyle w:val="FootnoteText"/>
        <w:ind w:firstLine="284"/>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M. Suyanto, </w:t>
      </w:r>
      <w:r w:rsidRPr="00593C3D">
        <w:rPr>
          <w:rFonts w:ascii="Garamond" w:hAnsi="Garamond" w:cstheme="majorBidi"/>
          <w:i/>
          <w:iCs/>
        </w:rPr>
        <w:t>Muhammad Bussiness Strategy &amp; Ethics,</w:t>
      </w:r>
      <w:r w:rsidRPr="00593C3D">
        <w:rPr>
          <w:rFonts w:ascii="Garamond" w:hAnsi="Garamond" w:cstheme="majorBidi"/>
        </w:rPr>
        <w:t xml:space="preserve"> Yogykarta: Andi Publisher, 2008, hal. 199</w:t>
      </w:r>
    </w:p>
  </w:footnote>
  <w:footnote w:id="30">
    <w:p w14:paraId="6A25DF8D" w14:textId="77777777" w:rsidR="009E16B3" w:rsidRPr="00593C3D" w:rsidRDefault="009E16B3" w:rsidP="000A4748">
      <w:pPr>
        <w:pStyle w:val="FootnoteText"/>
        <w:ind w:firstLine="284"/>
        <w:jc w:val="both"/>
        <w:rPr>
          <w:rFonts w:ascii="Garamond" w:hAnsi="Garamond"/>
          <w:lang w:val="id-ID"/>
        </w:rPr>
      </w:pPr>
      <w:r w:rsidRPr="00593C3D">
        <w:rPr>
          <w:rStyle w:val="FootnoteReference"/>
          <w:rFonts w:ascii="Garamond" w:hAnsi="Garamond"/>
        </w:rPr>
        <w:footnoteRef/>
      </w:r>
      <w:r w:rsidRPr="00593C3D">
        <w:rPr>
          <w:rFonts w:ascii="Garamond" w:hAnsi="Garamond"/>
        </w:rPr>
        <w:t xml:space="preserve"> </w:t>
      </w:r>
      <w:r w:rsidRPr="00593C3D">
        <w:rPr>
          <w:rFonts w:ascii="Garamond" w:hAnsi="Garamond"/>
          <w:lang w:val="id-ID"/>
        </w:rPr>
        <w:t xml:space="preserve">Philips </w:t>
      </w:r>
      <w:r w:rsidRPr="00593C3D">
        <w:rPr>
          <w:rFonts w:ascii="Garamond" w:hAnsi="Garamond" w:cstheme="majorBidi"/>
        </w:rPr>
        <w:t>Kotler</w:t>
      </w:r>
      <w:r w:rsidRPr="00593C3D">
        <w:rPr>
          <w:rFonts w:ascii="Garamond" w:hAnsi="Garamond"/>
        </w:rPr>
        <w:t xml:space="preserve"> dan </w:t>
      </w:r>
      <w:r w:rsidRPr="00593C3D">
        <w:rPr>
          <w:rFonts w:ascii="Garamond" w:hAnsi="Garamond"/>
          <w:lang w:val="id-ID"/>
        </w:rPr>
        <w:t xml:space="preserve">Gary </w:t>
      </w:r>
      <w:r w:rsidRPr="00593C3D">
        <w:rPr>
          <w:rFonts w:ascii="Garamond" w:hAnsi="Garamond"/>
        </w:rPr>
        <w:t xml:space="preserve">Armstrong, </w:t>
      </w:r>
      <w:r w:rsidRPr="00593C3D">
        <w:rPr>
          <w:rFonts w:ascii="Garamond" w:hAnsi="Garamond"/>
          <w:i/>
          <w:iCs/>
          <w:lang w:val="id-ID"/>
        </w:rPr>
        <w:t>Dasar-Dasar</w:t>
      </w:r>
      <w:r w:rsidRPr="00593C3D">
        <w:rPr>
          <w:rFonts w:ascii="Garamond" w:hAnsi="Garamond"/>
          <w:lang w:val="id-ID"/>
        </w:rPr>
        <w:t xml:space="preserve"> </w:t>
      </w:r>
      <w:r w:rsidRPr="00593C3D">
        <w:rPr>
          <w:rFonts w:ascii="Garamond" w:hAnsi="Garamond"/>
          <w:i/>
          <w:iCs/>
          <w:lang w:val="id-ID"/>
        </w:rPr>
        <w:t xml:space="preserve"> Pemasaran,</w:t>
      </w:r>
      <w:r w:rsidRPr="00593C3D">
        <w:rPr>
          <w:rFonts w:ascii="Garamond" w:hAnsi="Garamond"/>
          <w:lang w:val="id-ID"/>
        </w:rPr>
        <w:t xml:space="preserve"> Jakarta: Indeks Gramedia, </w:t>
      </w:r>
      <w:r w:rsidRPr="00593C3D">
        <w:rPr>
          <w:rFonts w:ascii="Garamond" w:hAnsi="Garamond"/>
        </w:rPr>
        <w:t>2007</w:t>
      </w:r>
      <w:r w:rsidRPr="00593C3D">
        <w:rPr>
          <w:rFonts w:ascii="Garamond" w:hAnsi="Garamond"/>
          <w:lang w:val="id-ID"/>
        </w:rPr>
        <w:t xml:space="preserve">, hal. </w:t>
      </w:r>
      <w:r w:rsidRPr="00593C3D">
        <w:rPr>
          <w:rFonts w:ascii="Garamond" w:hAnsi="Garamond"/>
        </w:rPr>
        <w:t>224</w:t>
      </w:r>
    </w:p>
  </w:footnote>
  <w:footnote w:id="31">
    <w:p w14:paraId="34162ECC" w14:textId="77777777" w:rsidR="009E16B3" w:rsidRPr="00593C3D" w:rsidRDefault="009E16B3" w:rsidP="000A4748">
      <w:pPr>
        <w:pStyle w:val="FootnoteText"/>
        <w:ind w:firstLine="284"/>
        <w:jc w:val="both"/>
        <w:rPr>
          <w:rFonts w:ascii="Garamond" w:hAnsi="Garamond"/>
        </w:rPr>
      </w:pPr>
      <w:r w:rsidRPr="00593C3D">
        <w:rPr>
          <w:rStyle w:val="FootnoteReference"/>
          <w:rFonts w:ascii="Garamond" w:hAnsi="Garamond"/>
        </w:rPr>
        <w:footnoteRef/>
      </w:r>
      <w:r w:rsidRPr="00593C3D">
        <w:rPr>
          <w:rFonts w:ascii="Garamond" w:hAnsi="Garamond"/>
        </w:rPr>
        <w:t xml:space="preserve"> </w:t>
      </w:r>
      <w:r w:rsidRPr="00593C3D">
        <w:rPr>
          <w:rFonts w:ascii="Garamond" w:hAnsi="Garamond" w:cstheme="majorBidi"/>
        </w:rPr>
        <w:t>Eko</w:t>
      </w:r>
      <w:r w:rsidRPr="00593C3D">
        <w:rPr>
          <w:rFonts w:ascii="Garamond" w:hAnsi="Garamond"/>
        </w:rPr>
        <w:t xml:space="preserve"> Yuliawan, </w:t>
      </w:r>
      <w:r w:rsidRPr="00593C3D">
        <w:rPr>
          <w:rFonts w:ascii="Garamond" w:hAnsi="Garamond"/>
          <w:i/>
          <w:iCs/>
        </w:rPr>
        <w:t>“Pengaruh Pengetahuan Konsumen Mengenai Perbankan Syariah Terhadap Keputusan Menjadi Nasabah Pada PT. Bank Syariah Cabang Bandung.”</w:t>
      </w:r>
      <w:r w:rsidRPr="00593C3D">
        <w:rPr>
          <w:rFonts w:ascii="Garamond" w:hAnsi="Garamond"/>
        </w:rPr>
        <w:t xml:space="preserve"> Wira Ekonomi Mikroskil, vol. 1, No. 01 (April 2011), hlm. 22.</w:t>
      </w:r>
    </w:p>
  </w:footnote>
  <w:footnote w:id="32">
    <w:p w14:paraId="046CCB1E" w14:textId="77777777" w:rsidR="009E16B3" w:rsidRPr="00593C3D" w:rsidRDefault="009E16B3" w:rsidP="000A4748">
      <w:pPr>
        <w:pStyle w:val="FootnoteText"/>
        <w:ind w:firstLine="284"/>
        <w:jc w:val="both"/>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Ali Hasan, SE, M.M, </w:t>
      </w:r>
      <w:r w:rsidRPr="00593C3D">
        <w:rPr>
          <w:rFonts w:ascii="Garamond" w:hAnsi="Garamond" w:cstheme="majorBidi"/>
          <w:i/>
          <w:iCs/>
        </w:rPr>
        <w:t>Marketing Bank Syariah</w:t>
      </w:r>
      <w:r w:rsidRPr="00593C3D">
        <w:rPr>
          <w:rFonts w:ascii="Garamond" w:hAnsi="Garamond" w:cstheme="majorBidi"/>
        </w:rPr>
        <w:t>, hal. 94</w:t>
      </w:r>
    </w:p>
  </w:footnote>
  <w:footnote w:id="33">
    <w:p w14:paraId="12A0CF92" w14:textId="77777777" w:rsidR="009E16B3" w:rsidRPr="00593C3D" w:rsidRDefault="009E16B3" w:rsidP="000A4748">
      <w:pPr>
        <w:pStyle w:val="FootnoteText"/>
        <w:ind w:firstLine="284"/>
        <w:jc w:val="both"/>
        <w:rPr>
          <w:rFonts w:ascii="Garamond" w:hAnsi="Garamond" w:cstheme="majorBidi"/>
        </w:rPr>
      </w:pPr>
      <w:r w:rsidRPr="00593C3D">
        <w:rPr>
          <w:rStyle w:val="FootnoteReference"/>
          <w:rFonts w:ascii="Garamond" w:hAnsi="Garamond" w:cstheme="majorBidi"/>
        </w:rPr>
        <w:footnoteRef/>
      </w:r>
      <w:r w:rsidRPr="00593C3D">
        <w:rPr>
          <w:rFonts w:ascii="Garamond" w:hAnsi="Garamond" w:cstheme="majorBidi"/>
        </w:rPr>
        <w:t xml:space="preserve"> Dr. Sudaryono, </w:t>
      </w:r>
      <w:r w:rsidRPr="00593C3D">
        <w:rPr>
          <w:rFonts w:ascii="Garamond" w:hAnsi="Garamond" w:cstheme="majorBidi"/>
          <w:i/>
          <w:iCs/>
        </w:rPr>
        <w:t>Pengantar Manajemen Teori dan Kasus</w:t>
      </w:r>
      <w:r w:rsidRPr="00593C3D">
        <w:rPr>
          <w:rFonts w:ascii="Garamond" w:hAnsi="Garamond" w:cstheme="majorBidi"/>
        </w:rPr>
        <w:t>, hal. 284</w:t>
      </w:r>
    </w:p>
  </w:footnote>
  <w:footnote w:id="34">
    <w:p w14:paraId="70349679" w14:textId="77777777" w:rsidR="009E16B3" w:rsidRPr="00593C3D" w:rsidRDefault="009E16B3" w:rsidP="00BE6C92">
      <w:pPr>
        <w:pStyle w:val="FootnoteText"/>
        <w:ind w:firstLine="284"/>
        <w:jc w:val="both"/>
        <w:rPr>
          <w:rFonts w:ascii="Garamond" w:hAnsi="Garamond"/>
          <w:sz w:val="24"/>
          <w:szCs w:val="24"/>
        </w:rPr>
      </w:pPr>
      <w:r w:rsidRPr="00593C3D">
        <w:rPr>
          <w:rStyle w:val="FootnoteReference"/>
          <w:rFonts w:ascii="Garamond" w:hAnsi="Garamond"/>
        </w:rPr>
        <w:footnoteRef/>
      </w:r>
      <w:r w:rsidRPr="00593C3D">
        <w:rPr>
          <w:rFonts w:ascii="Garamond" w:hAnsi="Garamond"/>
        </w:rPr>
        <w:t xml:space="preserve"> Ibnu</w:t>
      </w:r>
      <w:r w:rsidRPr="00593C3D">
        <w:rPr>
          <w:rFonts w:ascii="Garamond" w:hAnsi="Garamond"/>
          <w:lang w:val="id-ID"/>
        </w:rPr>
        <w:t xml:space="preserve"> Widiyanto</w:t>
      </w:r>
      <w:r w:rsidRPr="00593C3D">
        <w:rPr>
          <w:rFonts w:ascii="Garamond" w:hAnsi="Garamond"/>
        </w:rPr>
        <w:t xml:space="preserve">, </w:t>
      </w:r>
      <w:r w:rsidRPr="00593C3D">
        <w:rPr>
          <w:rFonts w:ascii="Garamond" w:hAnsi="Garamond"/>
          <w:i/>
        </w:rPr>
        <w:t xml:space="preserve">Pointers Metodologi Penelitian Penerbit. </w:t>
      </w:r>
      <w:r w:rsidRPr="00593C3D">
        <w:rPr>
          <w:rFonts w:ascii="Garamond" w:hAnsi="Garamond"/>
        </w:rPr>
        <w:t>Semarang: CV Dikalia.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31682" w14:textId="55BC4E31" w:rsidR="009E16B3" w:rsidRPr="00ED6C0D" w:rsidRDefault="009E16B3" w:rsidP="00ED6C0D">
    <w:pPr>
      <w:rPr>
        <w:rFonts w:ascii="Garamond" w:hAnsi="Garamond" w:cstheme="majorBidi"/>
        <w:i/>
        <w:iCs/>
      </w:rPr>
    </w:pPr>
    <w:r w:rsidRPr="00ED6C0D">
      <w:rPr>
        <w:rFonts w:ascii="Garamond" w:hAnsi="Garamond" w:cs="Gisha"/>
        <w:i/>
        <w:noProof/>
        <w:color w:val="000000" w:themeColor="text1"/>
      </w:rPr>
      <mc:AlternateContent>
        <mc:Choice Requires="wps">
          <w:drawing>
            <wp:anchor distT="0" distB="0" distL="114300" distR="114300" simplePos="0" relativeHeight="251678208" behindDoc="0" locked="0" layoutInCell="1" allowOverlap="1" wp14:anchorId="2405CE72" wp14:editId="0DCDAC61">
              <wp:simplePos x="0" y="0"/>
              <wp:positionH relativeFrom="column">
                <wp:posOffset>2937814</wp:posOffset>
              </wp:positionH>
              <wp:positionV relativeFrom="paragraph">
                <wp:posOffset>122859</wp:posOffset>
              </wp:positionV>
              <wp:extent cx="2076036" cy="0"/>
              <wp:effectExtent l="0" t="0" r="1968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0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2D5595" id="_x0000_t32" coordsize="21600,21600" o:spt="32" o:oned="t" path="m,l21600,21600e" filled="f">
              <v:path arrowok="t" fillok="f" o:connecttype="none"/>
              <o:lock v:ext="edit" shapetype="t"/>
            </v:shapetype>
            <v:shape id="AutoShape 1" o:spid="_x0000_s1026" type="#_x0000_t32" style="position:absolute;margin-left:231.3pt;margin-top:9.65pt;width:163.4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qC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"/>
          </w:pict>
        </mc:Fallback>
      </mc:AlternateContent>
    </w:r>
    <w:r>
      <w:rPr>
        <w:rFonts w:ascii="Garamond" w:hAnsi="Garamond" w:cstheme="majorBidi"/>
        <w:i/>
        <w:iCs/>
        <w:lang w:val="id-ID"/>
      </w:rPr>
      <w:t>Pengaruh Marketing Mix dan Etika Bisnis Islam</w:t>
    </w:r>
    <w:r>
      <w:rPr>
        <w:rFonts w:ascii="Garamond" w:hAnsi="Garamond" w:cstheme="majorBidi"/>
        <w:i/>
        <w:iC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4DD8" w14:textId="235A560A" w:rsidR="009E16B3" w:rsidRPr="004405FE" w:rsidRDefault="009E16B3" w:rsidP="00DD34F2">
    <w:pPr>
      <w:jc w:val="right"/>
      <w:rPr>
        <w:rFonts w:ascii="Garamond" w:hAnsi="Garamond"/>
        <w:i/>
        <w:iCs/>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49EA"/>
    <w:multiLevelType w:val="hybridMultilevel"/>
    <w:tmpl w:val="A3B27598"/>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077E1C07"/>
    <w:multiLevelType w:val="hybridMultilevel"/>
    <w:tmpl w:val="C6A8A2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CD201CF"/>
    <w:multiLevelType w:val="hybridMultilevel"/>
    <w:tmpl w:val="716A5812"/>
    <w:lvl w:ilvl="0" w:tplc="04090019">
      <w:start w:val="1"/>
      <w:numFmt w:val="lowerLetter"/>
      <w:lvlText w:val="%1."/>
      <w:lvlJc w:val="left"/>
      <w:pPr>
        <w:ind w:left="1620" w:hanging="360"/>
      </w:pPr>
    </w:lvl>
    <w:lvl w:ilvl="1" w:tplc="04090011">
      <w:start w:val="1"/>
      <w:numFmt w:val="decimal"/>
      <w:lvlText w:val="%2)"/>
      <w:lvlJc w:val="left"/>
      <w:pPr>
        <w:tabs>
          <w:tab w:val="num" w:pos="1070"/>
        </w:tabs>
        <w:ind w:left="107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3" w15:restartNumberingAfterBreak="0">
    <w:nsid w:val="0F37622A"/>
    <w:multiLevelType w:val="hybridMultilevel"/>
    <w:tmpl w:val="3998F35C"/>
    <w:lvl w:ilvl="0" w:tplc="0C1E3A16">
      <w:start w:val="1"/>
      <w:numFmt w:val="decimal"/>
      <w:lvlText w:val="%1."/>
      <w:lvlJc w:val="left"/>
      <w:pPr>
        <w:ind w:left="1637" w:hanging="36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4" w15:restartNumberingAfterBreak="0">
    <w:nsid w:val="11CC6902"/>
    <w:multiLevelType w:val="hybridMultilevel"/>
    <w:tmpl w:val="5E0ED9F6"/>
    <w:lvl w:ilvl="0" w:tplc="0421000F">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242854C7"/>
    <w:multiLevelType w:val="hybridMultilevel"/>
    <w:tmpl w:val="53625B06"/>
    <w:lvl w:ilvl="0" w:tplc="913402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34E6997"/>
    <w:multiLevelType w:val="hybridMultilevel"/>
    <w:tmpl w:val="471A2602"/>
    <w:lvl w:ilvl="0" w:tplc="0421000F">
      <w:start w:val="1"/>
      <w:numFmt w:val="decimal"/>
      <w:lvlText w:val="%1."/>
      <w:lvlJc w:val="left"/>
      <w:pPr>
        <w:ind w:left="2127" w:hanging="360"/>
      </w:pPr>
    </w:lvl>
    <w:lvl w:ilvl="1" w:tplc="04210019">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7" w15:restartNumberingAfterBreak="0">
    <w:nsid w:val="350948A5"/>
    <w:multiLevelType w:val="hybridMultilevel"/>
    <w:tmpl w:val="A53EC7F6"/>
    <w:lvl w:ilvl="0" w:tplc="0409000F">
      <w:start w:val="1"/>
      <w:numFmt w:val="decimal"/>
      <w:lvlText w:val="%1."/>
      <w:lvlJc w:val="left"/>
      <w:pPr>
        <w:ind w:left="720" w:hanging="360"/>
      </w:pPr>
    </w:lvl>
    <w:lvl w:ilvl="1" w:tplc="04090019">
      <w:start w:val="1"/>
      <w:numFmt w:val="lowerLetter"/>
      <w:lvlText w:val="%2."/>
      <w:lvlJc w:val="left"/>
      <w:pPr>
        <w:ind w:left="1211"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63532E"/>
    <w:multiLevelType w:val="hybridMultilevel"/>
    <w:tmpl w:val="6C28DB52"/>
    <w:lvl w:ilvl="0" w:tplc="575CE0C2">
      <w:start w:val="1"/>
      <w:numFmt w:val="decimal"/>
      <w:lvlText w:val="%1."/>
      <w:lvlJc w:val="left"/>
      <w:pPr>
        <w:ind w:left="2127" w:hanging="360"/>
      </w:pPr>
      <w:rPr>
        <w:rFonts w:ascii="Garamond" w:eastAsia="Times New Roman" w:hAnsi="Garamond" w:cstheme="majorBidi"/>
      </w:rPr>
    </w:lvl>
    <w:lvl w:ilvl="1" w:tplc="04210019" w:tentative="1">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9" w15:restartNumberingAfterBreak="0">
    <w:nsid w:val="35D67E37"/>
    <w:multiLevelType w:val="hybridMultilevel"/>
    <w:tmpl w:val="D6F8A722"/>
    <w:lvl w:ilvl="0" w:tplc="04210019">
      <w:start w:val="1"/>
      <w:numFmt w:val="lowerLetter"/>
      <w:lvlText w:val="%1."/>
      <w:lvlJc w:val="left"/>
      <w:pPr>
        <w:ind w:left="1146" w:hanging="360"/>
      </w:pPr>
    </w:lvl>
    <w:lvl w:ilvl="1" w:tplc="0421000F">
      <w:start w:val="1"/>
      <w:numFmt w:val="decimal"/>
      <w:lvlText w:val="%2."/>
      <w:lvlJc w:val="left"/>
      <w:pPr>
        <w:ind w:left="786" w:hanging="360"/>
      </w:pPr>
      <w:rPr>
        <w:lang w:val="id-ID"/>
      </w:rPr>
    </w:lvl>
    <w:lvl w:ilvl="2" w:tplc="44746EDE">
      <w:start w:val="1"/>
      <w:numFmt w:val="decimal"/>
      <w:lvlText w:val="%3."/>
      <w:lvlJc w:val="left"/>
      <w:pPr>
        <w:ind w:left="2766" w:hanging="360"/>
      </w:pPr>
      <w:rPr>
        <w:rFonts w:hint="default"/>
      </w:rPr>
    </w:lvl>
    <w:lvl w:ilvl="3" w:tplc="F25EC4F8">
      <w:start w:val="1"/>
      <w:numFmt w:val="lowerLetter"/>
      <w:lvlText w:val="%4.)"/>
      <w:lvlJc w:val="left"/>
      <w:pPr>
        <w:ind w:left="1637" w:hanging="360"/>
      </w:pPr>
      <w:rPr>
        <w:rFonts w:hint="default"/>
      </w:rPr>
    </w:lvl>
    <w:lvl w:ilvl="4" w:tplc="506C8EB2">
      <w:start w:val="1"/>
      <w:numFmt w:val="decimal"/>
      <w:lvlText w:val="%5)"/>
      <w:lvlJc w:val="left"/>
      <w:pPr>
        <w:ind w:left="1637" w:hanging="360"/>
      </w:pPr>
      <w:rPr>
        <w:rFonts w:hint="default"/>
      </w:r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35FA0774"/>
    <w:multiLevelType w:val="hybridMultilevel"/>
    <w:tmpl w:val="29D4268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9BD47B9"/>
    <w:multiLevelType w:val="hybridMultilevel"/>
    <w:tmpl w:val="BC5E129E"/>
    <w:lvl w:ilvl="0" w:tplc="B93E296E">
      <w:start w:val="1"/>
      <w:numFmt w:val="lowerLetter"/>
      <w:lvlText w:val="%1."/>
      <w:lvlJc w:val="left"/>
      <w:pPr>
        <w:ind w:left="1637" w:hanging="36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12" w15:restartNumberingAfterBreak="0">
    <w:nsid w:val="3ABB49BE"/>
    <w:multiLevelType w:val="hybridMultilevel"/>
    <w:tmpl w:val="D13C7E1C"/>
    <w:lvl w:ilvl="0" w:tplc="F9D2B2E4">
      <w:start w:val="1"/>
      <w:numFmt w:val="decimal"/>
      <w:lvlText w:val="%1."/>
      <w:lvlJc w:val="left"/>
      <w:pPr>
        <w:tabs>
          <w:tab w:val="num" w:pos="786"/>
        </w:tabs>
        <w:ind w:left="786" w:hanging="360"/>
      </w:pPr>
      <w:rPr>
        <w:rFonts w:hint="default"/>
      </w:rPr>
    </w:lvl>
    <w:lvl w:ilvl="1" w:tplc="8874388E">
      <w:start w:val="1"/>
      <w:numFmt w:val="decimal"/>
      <w:lvlText w:val="%2."/>
      <w:lvlJc w:val="left"/>
      <w:pPr>
        <w:tabs>
          <w:tab w:val="num" w:pos="1371"/>
        </w:tabs>
        <w:ind w:left="1371" w:hanging="945"/>
      </w:pPr>
      <w:rPr>
        <w:rFonts w:hint="default"/>
        <w:b/>
        <w:color w:val="000000"/>
        <w:sz w:val="22"/>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15:restartNumberingAfterBreak="0">
    <w:nsid w:val="3D4D7BB3"/>
    <w:multiLevelType w:val="hybridMultilevel"/>
    <w:tmpl w:val="07104116"/>
    <w:lvl w:ilvl="0" w:tplc="04090019">
      <w:start w:val="1"/>
      <w:numFmt w:val="lowerLetter"/>
      <w:lvlText w:val="%1."/>
      <w:lvlJc w:val="left"/>
      <w:pPr>
        <w:ind w:left="1778" w:hanging="360"/>
      </w:pPr>
    </w:lvl>
    <w:lvl w:ilvl="1" w:tplc="04090019">
      <w:start w:val="1"/>
      <w:numFmt w:val="lowerLetter"/>
      <w:lvlText w:val="%2."/>
      <w:lvlJc w:val="left"/>
      <w:pPr>
        <w:ind w:left="2138" w:hanging="360"/>
      </w:pPr>
    </w:lvl>
    <w:lvl w:ilvl="2" w:tplc="0409001B">
      <w:start w:val="1"/>
      <w:numFmt w:val="lowerRoman"/>
      <w:lvlText w:val="%3."/>
      <w:lvlJc w:val="right"/>
      <w:pPr>
        <w:ind w:left="2858" w:hanging="180"/>
      </w:pPr>
    </w:lvl>
    <w:lvl w:ilvl="3" w:tplc="0409000F">
      <w:start w:val="1"/>
      <w:numFmt w:val="decimal"/>
      <w:lvlText w:val="%4."/>
      <w:lvlJc w:val="left"/>
      <w:pPr>
        <w:ind w:left="3578" w:hanging="360"/>
      </w:pPr>
    </w:lvl>
    <w:lvl w:ilvl="4" w:tplc="04090019">
      <w:start w:val="1"/>
      <w:numFmt w:val="lowerLetter"/>
      <w:lvlText w:val="%5."/>
      <w:lvlJc w:val="left"/>
      <w:pPr>
        <w:ind w:left="4298" w:hanging="360"/>
      </w:pPr>
    </w:lvl>
    <w:lvl w:ilvl="5" w:tplc="0409001B">
      <w:start w:val="1"/>
      <w:numFmt w:val="lowerRoman"/>
      <w:lvlText w:val="%6."/>
      <w:lvlJc w:val="right"/>
      <w:pPr>
        <w:ind w:left="5018" w:hanging="180"/>
      </w:pPr>
    </w:lvl>
    <w:lvl w:ilvl="6" w:tplc="0409000F">
      <w:start w:val="1"/>
      <w:numFmt w:val="decimal"/>
      <w:lvlText w:val="%7."/>
      <w:lvlJc w:val="left"/>
      <w:pPr>
        <w:ind w:left="5738" w:hanging="360"/>
      </w:pPr>
    </w:lvl>
    <w:lvl w:ilvl="7" w:tplc="04090019">
      <w:start w:val="1"/>
      <w:numFmt w:val="lowerLetter"/>
      <w:lvlText w:val="%8."/>
      <w:lvlJc w:val="left"/>
      <w:pPr>
        <w:ind w:left="6458" w:hanging="360"/>
      </w:pPr>
    </w:lvl>
    <w:lvl w:ilvl="8" w:tplc="0409001B">
      <w:start w:val="1"/>
      <w:numFmt w:val="lowerRoman"/>
      <w:lvlText w:val="%9."/>
      <w:lvlJc w:val="right"/>
      <w:pPr>
        <w:ind w:left="7178" w:hanging="180"/>
      </w:pPr>
    </w:lvl>
  </w:abstractNum>
  <w:abstractNum w:abstractNumId="14" w15:restartNumberingAfterBreak="0">
    <w:nsid w:val="408F7FC1"/>
    <w:multiLevelType w:val="hybridMultilevel"/>
    <w:tmpl w:val="B060F888"/>
    <w:lvl w:ilvl="0" w:tplc="412A5F7E">
      <w:start w:val="1"/>
      <w:numFmt w:val="decimal"/>
      <w:lvlText w:val="(%1)"/>
      <w:lvlJc w:val="left"/>
      <w:pPr>
        <w:ind w:left="957" w:hanging="390"/>
      </w:pPr>
      <w:rPr>
        <w:rFonts w:ascii="Garamond" w:hAnsi="Garamond"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43B4103B"/>
    <w:multiLevelType w:val="hybridMultilevel"/>
    <w:tmpl w:val="EC1C8642"/>
    <w:lvl w:ilvl="0" w:tplc="04210015">
      <w:start w:val="1"/>
      <w:numFmt w:val="upperLetter"/>
      <w:lvlText w:val="%1."/>
      <w:lvlJc w:val="left"/>
      <w:pPr>
        <w:ind w:left="720" w:hanging="720"/>
      </w:pPr>
      <w:rPr>
        <w:rFonts w:hint="default"/>
      </w:rPr>
    </w:lvl>
    <w:lvl w:ilvl="1" w:tplc="0421000F">
      <w:start w:val="1"/>
      <w:numFmt w:val="decimal"/>
      <w:lvlText w:val="%2."/>
      <w:lvlJc w:val="left"/>
      <w:pPr>
        <w:ind w:left="1080" w:hanging="360"/>
      </w:pPr>
      <w:rPr>
        <w:rFonts w:hint="default"/>
      </w:rPr>
    </w:lvl>
    <w:lvl w:ilvl="2" w:tplc="8C24E24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5B7053"/>
    <w:multiLevelType w:val="hybridMultilevel"/>
    <w:tmpl w:val="510A467E"/>
    <w:lvl w:ilvl="0" w:tplc="04090019">
      <w:start w:val="1"/>
      <w:numFmt w:val="upperLetter"/>
      <w:pStyle w:val="Subtitle"/>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F44164"/>
    <w:multiLevelType w:val="hybridMultilevel"/>
    <w:tmpl w:val="17AC7318"/>
    <w:lvl w:ilvl="0" w:tplc="04090015">
      <w:start w:val="1"/>
      <w:numFmt w:val="upperLetter"/>
      <w:lvlText w:val="%1."/>
      <w:lvlJc w:val="left"/>
      <w:pPr>
        <w:tabs>
          <w:tab w:val="num" w:pos="786"/>
        </w:tabs>
        <w:ind w:left="786" w:hanging="720"/>
      </w:pPr>
      <w:rPr>
        <w:rFonts w:hint="default"/>
        <w:b/>
        <w:bCs/>
      </w:rPr>
    </w:lvl>
    <w:lvl w:ilvl="1" w:tplc="04090019">
      <w:start w:val="1"/>
      <w:numFmt w:val="lowerLetter"/>
      <w:lvlText w:val="%2."/>
      <w:lvlJc w:val="left"/>
      <w:pPr>
        <w:ind w:left="644" w:hanging="360"/>
      </w:pPr>
      <w:rPr>
        <w:rFonts w:hint="default"/>
      </w:rPr>
    </w:lvl>
    <w:lvl w:ilvl="2" w:tplc="025A9DFE">
      <w:start w:val="1"/>
      <w:numFmt w:val="lowerLetter"/>
      <w:lvlText w:val="%3."/>
      <w:lvlJc w:val="left"/>
      <w:pPr>
        <w:ind w:left="1561" w:hanging="360"/>
      </w:pPr>
      <w:rPr>
        <w:rFonts w:hint="default"/>
        <w:color w:val="000000"/>
      </w:rPr>
    </w:lvl>
    <w:lvl w:ilvl="3" w:tplc="84D69D34">
      <w:start w:val="1"/>
      <w:numFmt w:val="lowerLetter"/>
      <w:lvlText w:val="%4.)"/>
      <w:lvlJc w:val="left"/>
      <w:pPr>
        <w:ind w:left="2586" w:hanging="360"/>
      </w:pPr>
      <w:rPr>
        <w:rFonts w:hint="default"/>
      </w:r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8" w15:restartNumberingAfterBreak="0">
    <w:nsid w:val="4B63563D"/>
    <w:multiLevelType w:val="hybridMultilevel"/>
    <w:tmpl w:val="88CCA58A"/>
    <w:lvl w:ilvl="0" w:tplc="04090019">
      <w:start w:val="1"/>
      <w:numFmt w:val="lowerLetter"/>
      <w:lvlText w:val="%1."/>
      <w:lvlJc w:val="left"/>
      <w:pPr>
        <w:ind w:left="1778" w:hanging="360"/>
      </w:pPr>
    </w:lvl>
    <w:lvl w:ilvl="1" w:tplc="04090019">
      <w:start w:val="1"/>
      <w:numFmt w:val="lowerLetter"/>
      <w:lvlText w:val="%2."/>
      <w:lvlJc w:val="left"/>
      <w:pPr>
        <w:ind w:left="2138" w:hanging="360"/>
      </w:pPr>
    </w:lvl>
    <w:lvl w:ilvl="2" w:tplc="0409001B">
      <w:start w:val="1"/>
      <w:numFmt w:val="lowerRoman"/>
      <w:lvlText w:val="%3."/>
      <w:lvlJc w:val="right"/>
      <w:pPr>
        <w:ind w:left="2858" w:hanging="180"/>
      </w:pPr>
    </w:lvl>
    <w:lvl w:ilvl="3" w:tplc="0409000F">
      <w:start w:val="1"/>
      <w:numFmt w:val="decimal"/>
      <w:lvlText w:val="%4."/>
      <w:lvlJc w:val="left"/>
      <w:pPr>
        <w:ind w:left="3578" w:hanging="360"/>
      </w:pPr>
    </w:lvl>
    <w:lvl w:ilvl="4" w:tplc="04090019">
      <w:start w:val="1"/>
      <w:numFmt w:val="lowerLetter"/>
      <w:lvlText w:val="%5."/>
      <w:lvlJc w:val="left"/>
      <w:pPr>
        <w:ind w:left="4298" w:hanging="360"/>
      </w:pPr>
    </w:lvl>
    <w:lvl w:ilvl="5" w:tplc="0409001B">
      <w:start w:val="1"/>
      <w:numFmt w:val="lowerRoman"/>
      <w:lvlText w:val="%6."/>
      <w:lvlJc w:val="right"/>
      <w:pPr>
        <w:ind w:left="5018" w:hanging="180"/>
      </w:pPr>
    </w:lvl>
    <w:lvl w:ilvl="6" w:tplc="0409000F">
      <w:start w:val="1"/>
      <w:numFmt w:val="decimal"/>
      <w:lvlText w:val="%7."/>
      <w:lvlJc w:val="left"/>
      <w:pPr>
        <w:ind w:left="5738" w:hanging="360"/>
      </w:pPr>
    </w:lvl>
    <w:lvl w:ilvl="7" w:tplc="04090019">
      <w:start w:val="1"/>
      <w:numFmt w:val="lowerLetter"/>
      <w:lvlText w:val="%8."/>
      <w:lvlJc w:val="left"/>
      <w:pPr>
        <w:ind w:left="6458" w:hanging="360"/>
      </w:pPr>
    </w:lvl>
    <w:lvl w:ilvl="8" w:tplc="0409001B">
      <w:start w:val="1"/>
      <w:numFmt w:val="lowerRoman"/>
      <w:lvlText w:val="%9."/>
      <w:lvlJc w:val="right"/>
      <w:pPr>
        <w:ind w:left="7178" w:hanging="180"/>
      </w:pPr>
    </w:lvl>
  </w:abstractNum>
  <w:abstractNum w:abstractNumId="19" w15:restartNumberingAfterBreak="0">
    <w:nsid w:val="57790DC4"/>
    <w:multiLevelType w:val="hybridMultilevel"/>
    <w:tmpl w:val="A56CD2DE"/>
    <w:lvl w:ilvl="0" w:tplc="0C1E3A16">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0" w15:restartNumberingAfterBreak="0">
    <w:nsid w:val="5AA53F54"/>
    <w:multiLevelType w:val="hybridMultilevel"/>
    <w:tmpl w:val="584482E0"/>
    <w:lvl w:ilvl="0" w:tplc="BBF40A74">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1" w15:restartNumberingAfterBreak="0">
    <w:nsid w:val="5AB9434A"/>
    <w:multiLevelType w:val="hybridMultilevel"/>
    <w:tmpl w:val="6C289B76"/>
    <w:lvl w:ilvl="0" w:tplc="D0EED9B4">
      <w:start w:val="1"/>
      <w:numFmt w:val="decimal"/>
      <w:lvlText w:val="%1."/>
      <w:lvlJc w:val="left"/>
      <w:pPr>
        <w:ind w:left="720" w:hanging="360"/>
      </w:pPr>
      <w:rPr>
        <w:rFonts w:hint="default"/>
      </w:rPr>
    </w:lvl>
    <w:lvl w:ilvl="1" w:tplc="A8A2FE50">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1682D31"/>
    <w:multiLevelType w:val="hybridMultilevel"/>
    <w:tmpl w:val="6B306FEC"/>
    <w:lvl w:ilvl="0" w:tplc="3E687228">
      <w:start w:val="1"/>
      <w:numFmt w:val="decimal"/>
      <w:lvlText w:val="%1)"/>
      <w:lvlJc w:val="left"/>
      <w:pPr>
        <w:ind w:left="360" w:hanging="360"/>
      </w:pPr>
      <w:rPr>
        <w:b/>
        <w:bCs/>
        <w:i w:val="0"/>
        <w:iCs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649D350B"/>
    <w:multiLevelType w:val="hybridMultilevel"/>
    <w:tmpl w:val="BC5E129E"/>
    <w:lvl w:ilvl="0" w:tplc="B93E296E">
      <w:start w:val="1"/>
      <w:numFmt w:val="lowerLetter"/>
      <w:lvlText w:val="%1."/>
      <w:lvlJc w:val="left"/>
      <w:pPr>
        <w:ind w:left="1637" w:hanging="36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24" w15:restartNumberingAfterBreak="0">
    <w:nsid w:val="6EE21402"/>
    <w:multiLevelType w:val="hybridMultilevel"/>
    <w:tmpl w:val="30EE6288"/>
    <w:lvl w:ilvl="0" w:tplc="93E07E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706352D3"/>
    <w:multiLevelType w:val="hybridMultilevel"/>
    <w:tmpl w:val="1372611A"/>
    <w:lvl w:ilvl="0" w:tplc="BDDC5696">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786"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6" w15:restartNumberingAfterBreak="0">
    <w:nsid w:val="719C2DF3"/>
    <w:multiLevelType w:val="hybridMultilevel"/>
    <w:tmpl w:val="02863170"/>
    <w:lvl w:ilvl="0" w:tplc="09869DF6">
      <w:numFmt w:val="bullet"/>
      <w:lvlText w:val="-"/>
      <w:lvlJc w:val="left"/>
      <w:pPr>
        <w:ind w:left="1353" w:hanging="360"/>
      </w:pPr>
      <w:rPr>
        <w:rFonts w:ascii="Times New Roman" w:eastAsia="Times New Roman" w:hAnsi="Times New Roman" w:cs="Times New Roman" w:hint="default"/>
        <w:lang w:bidi="ar-SA"/>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7" w15:restartNumberingAfterBreak="0">
    <w:nsid w:val="745C3C95"/>
    <w:multiLevelType w:val="hybridMultilevel"/>
    <w:tmpl w:val="2F88CE86"/>
    <w:lvl w:ilvl="0" w:tplc="04210011">
      <w:start w:val="1"/>
      <w:numFmt w:val="decimal"/>
      <w:lvlText w:val="%1)"/>
      <w:lvlJc w:val="left"/>
      <w:pPr>
        <w:ind w:left="1866" w:hanging="360"/>
      </w:pPr>
    </w:lvl>
    <w:lvl w:ilvl="1" w:tplc="04210011">
      <w:start w:val="1"/>
      <w:numFmt w:val="decimal"/>
      <w:lvlText w:val="%2)"/>
      <w:lvlJc w:val="left"/>
      <w:pPr>
        <w:ind w:left="1211" w:hanging="360"/>
      </w:pPr>
    </w:lvl>
    <w:lvl w:ilvl="2" w:tplc="E7009476">
      <w:start w:val="1"/>
      <w:numFmt w:val="decimal"/>
      <w:lvlText w:val="%3.)"/>
      <w:lvlJc w:val="left"/>
      <w:pPr>
        <w:ind w:left="1211" w:hanging="360"/>
      </w:pPr>
      <w:rPr>
        <w:rFonts w:hint="default"/>
      </w:rPr>
    </w:lvl>
    <w:lvl w:ilvl="3" w:tplc="5DA87D5A">
      <w:start w:val="1"/>
      <w:numFmt w:val="decimal"/>
      <w:lvlText w:val="%4."/>
      <w:lvlJc w:val="left"/>
      <w:pPr>
        <w:ind w:left="786" w:hanging="360"/>
      </w:pPr>
      <w:rPr>
        <w:rFonts w:hint="default"/>
      </w:rPr>
    </w:lvl>
    <w:lvl w:ilvl="4" w:tplc="04210017">
      <w:start w:val="1"/>
      <w:numFmt w:val="lowerLetter"/>
      <w:lvlText w:val="%5)"/>
      <w:lvlJc w:val="left"/>
      <w:pPr>
        <w:ind w:left="1495" w:hanging="360"/>
      </w:pPr>
      <w:rPr>
        <w:rFonts w:hint="default"/>
        <w:i w:val="0"/>
      </w:rPr>
    </w:lvl>
    <w:lvl w:ilvl="5" w:tplc="A44ECC30">
      <w:start w:val="1"/>
      <w:numFmt w:val="lowerLetter"/>
      <w:lvlText w:val="%6.)"/>
      <w:lvlJc w:val="left"/>
      <w:pPr>
        <w:ind w:left="1353" w:hanging="360"/>
      </w:pPr>
      <w:rPr>
        <w:rFonts w:hint="default"/>
        <w:i w:val="0"/>
        <w:iCs w:val="0"/>
      </w:r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8" w15:restartNumberingAfterBreak="0">
    <w:nsid w:val="74DF5937"/>
    <w:multiLevelType w:val="hybridMultilevel"/>
    <w:tmpl w:val="AAB2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F6FF1"/>
    <w:multiLevelType w:val="hybridMultilevel"/>
    <w:tmpl w:val="31A298F2"/>
    <w:lvl w:ilvl="0" w:tplc="5DD8B2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53B32D0"/>
    <w:multiLevelType w:val="hybridMultilevel"/>
    <w:tmpl w:val="E7982F62"/>
    <w:lvl w:ilvl="0" w:tplc="A2BED06A">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B636103"/>
    <w:multiLevelType w:val="hybridMultilevel"/>
    <w:tmpl w:val="B5EE0CF8"/>
    <w:lvl w:ilvl="0" w:tplc="64C8B524">
      <w:start w:val="1"/>
      <w:numFmt w:val="decimal"/>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32" w15:restartNumberingAfterBreak="0">
    <w:nsid w:val="7E717AF4"/>
    <w:multiLevelType w:val="hybridMultilevel"/>
    <w:tmpl w:val="8752F7F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16"/>
  </w:num>
  <w:num w:numId="2">
    <w:abstractNumId w:val="1"/>
  </w:num>
  <w:num w:numId="3">
    <w:abstractNumId w:val="6"/>
  </w:num>
  <w:num w:numId="4">
    <w:abstractNumId w:val="8"/>
  </w:num>
  <w:num w:numId="5">
    <w:abstractNumId w:val="32"/>
  </w:num>
  <w:num w:numId="6">
    <w:abstractNumId w:val="30"/>
  </w:num>
  <w:num w:numId="7">
    <w:abstractNumId w:val="28"/>
  </w:num>
  <w:num w:numId="8">
    <w:abstractNumId w:val="12"/>
  </w:num>
  <w:num w:numId="9">
    <w:abstractNumId w:val="17"/>
  </w:num>
  <w:num w:numId="10">
    <w:abstractNumId w:val="7"/>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1"/>
  </w:num>
  <w:num w:numId="23">
    <w:abstractNumId w:val="15"/>
  </w:num>
  <w:num w:numId="24">
    <w:abstractNumId w:val="9"/>
  </w:num>
  <w:num w:numId="25">
    <w:abstractNumId w:val="27"/>
  </w:num>
  <w:num w:numId="26">
    <w:abstractNumId w:val="22"/>
  </w:num>
  <w:num w:numId="27">
    <w:abstractNumId w:val="29"/>
  </w:num>
  <w:num w:numId="28">
    <w:abstractNumId w:val="21"/>
  </w:num>
  <w:num w:numId="29">
    <w:abstractNumId w:val="5"/>
  </w:num>
  <w:num w:numId="30">
    <w:abstractNumId w:val="24"/>
  </w:num>
  <w:num w:numId="31">
    <w:abstractNumId w:val="4"/>
  </w:num>
  <w:num w:numId="32">
    <w:abstractNumId w:val="10"/>
  </w:num>
  <w:num w:numId="3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B1"/>
    <w:rsid w:val="00001A0D"/>
    <w:rsid w:val="00004B3D"/>
    <w:rsid w:val="0001769C"/>
    <w:rsid w:val="00023986"/>
    <w:rsid w:val="0003337B"/>
    <w:rsid w:val="00050231"/>
    <w:rsid w:val="0005301B"/>
    <w:rsid w:val="00056063"/>
    <w:rsid w:val="0006491E"/>
    <w:rsid w:val="000718D9"/>
    <w:rsid w:val="00071A7B"/>
    <w:rsid w:val="000777AB"/>
    <w:rsid w:val="00084BA8"/>
    <w:rsid w:val="00097462"/>
    <w:rsid w:val="000A1E28"/>
    <w:rsid w:val="000A4748"/>
    <w:rsid w:val="000A5F1B"/>
    <w:rsid w:val="000B6DDA"/>
    <w:rsid w:val="000C0818"/>
    <w:rsid w:val="000D35EE"/>
    <w:rsid w:val="000E2034"/>
    <w:rsid w:val="000E4499"/>
    <w:rsid w:val="000E61AE"/>
    <w:rsid w:val="000F0D47"/>
    <w:rsid w:val="00115D84"/>
    <w:rsid w:val="00131A5E"/>
    <w:rsid w:val="00134348"/>
    <w:rsid w:val="00137745"/>
    <w:rsid w:val="001377E0"/>
    <w:rsid w:val="00150EF8"/>
    <w:rsid w:val="0015767A"/>
    <w:rsid w:val="00157C15"/>
    <w:rsid w:val="0016110D"/>
    <w:rsid w:val="001653CB"/>
    <w:rsid w:val="00166406"/>
    <w:rsid w:val="00175DF0"/>
    <w:rsid w:val="00177B7C"/>
    <w:rsid w:val="00180345"/>
    <w:rsid w:val="0019022D"/>
    <w:rsid w:val="00193B03"/>
    <w:rsid w:val="001960C6"/>
    <w:rsid w:val="00197095"/>
    <w:rsid w:val="001B1856"/>
    <w:rsid w:val="001C6A6E"/>
    <w:rsid w:val="001D6066"/>
    <w:rsid w:val="001D7EA6"/>
    <w:rsid w:val="001E5D5E"/>
    <w:rsid w:val="001F2591"/>
    <w:rsid w:val="001F356E"/>
    <w:rsid w:val="002053E2"/>
    <w:rsid w:val="0020551B"/>
    <w:rsid w:val="00216F68"/>
    <w:rsid w:val="00230816"/>
    <w:rsid w:val="002365B0"/>
    <w:rsid w:val="00270D28"/>
    <w:rsid w:val="00274D41"/>
    <w:rsid w:val="00275B88"/>
    <w:rsid w:val="00281EC5"/>
    <w:rsid w:val="002A33FC"/>
    <w:rsid w:val="002A5830"/>
    <w:rsid w:val="002A6DCF"/>
    <w:rsid w:val="002B0A29"/>
    <w:rsid w:val="002B4158"/>
    <w:rsid w:val="002B7862"/>
    <w:rsid w:val="002C2924"/>
    <w:rsid w:val="002D445A"/>
    <w:rsid w:val="002E5F23"/>
    <w:rsid w:val="002F10C9"/>
    <w:rsid w:val="002F7392"/>
    <w:rsid w:val="003203D5"/>
    <w:rsid w:val="00356DF8"/>
    <w:rsid w:val="003664C9"/>
    <w:rsid w:val="00374214"/>
    <w:rsid w:val="00382BC8"/>
    <w:rsid w:val="0038409E"/>
    <w:rsid w:val="003A74AD"/>
    <w:rsid w:val="003B2B8E"/>
    <w:rsid w:val="003B5E83"/>
    <w:rsid w:val="003C0F1C"/>
    <w:rsid w:val="003C316D"/>
    <w:rsid w:val="003C382C"/>
    <w:rsid w:val="003C7952"/>
    <w:rsid w:val="003D39A0"/>
    <w:rsid w:val="003D5C31"/>
    <w:rsid w:val="003E2889"/>
    <w:rsid w:val="003E5238"/>
    <w:rsid w:val="00405907"/>
    <w:rsid w:val="004152B3"/>
    <w:rsid w:val="00420E38"/>
    <w:rsid w:val="00434DAE"/>
    <w:rsid w:val="00435A83"/>
    <w:rsid w:val="004405FE"/>
    <w:rsid w:val="00445676"/>
    <w:rsid w:val="00450125"/>
    <w:rsid w:val="00472D8D"/>
    <w:rsid w:val="00477E37"/>
    <w:rsid w:val="004A609C"/>
    <w:rsid w:val="004B028E"/>
    <w:rsid w:val="004B1D25"/>
    <w:rsid w:val="004C2C72"/>
    <w:rsid w:val="004D5B6C"/>
    <w:rsid w:val="004E0E8C"/>
    <w:rsid w:val="004F0E43"/>
    <w:rsid w:val="004F2A87"/>
    <w:rsid w:val="00502BED"/>
    <w:rsid w:val="005108CA"/>
    <w:rsid w:val="005265EC"/>
    <w:rsid w:val="005361E8"/>
    <w:rsid w:val="00543B45"/>
    <w:rsid w:val="0055506A"/>
    <w:rsid w:val="005647FC"/>
    <w:rsid w:val="00566852"/>
    <w:rsid w:val="00573572"/>
    <w:rsid w:val="00573A07"/>
    <w:rsid w:val="00575AA7"/>
    <w:rsid w:val="00593C3D"/>
    <w:rsid w:val="005A498A"/>
    <w:rsid w:val="005B411A"/>
    <w:rsid w:val="005B597C"/>
    <w:rsid w:val="005C178C"/>
    <w:rsid w:val="005D5F6C"/>
    <w:rsid w:val="00600627"/>
    <w:rsid w:val="00607B83"/>
    <w:rsid w:val="00624B0C"/>
    <w:rsid w:val="00636EF5"/>
    <w:rsid w:val="006379E1"/>
    <w:rsid w:val="006516B7"/>
    <w:rsid w:val="006576FE"/>
    <w:rsid w:val="00657A32"/>
    <w:rsid w:val="00661429"/>
    <w:rsid w:val="00665435"/>
    <w:rsid w:val="00667630"/>
    <w:rsid w:val="006735E1"/>
    <w:rsid w:val="00673AA6"/>
    <w:rsid w:val="006A74EC"/>
    <w:rsid w:val="006C4C93"/>
    <w:rsid w:val="006E4409"/>
    <w:rsid w:val="006E4CA7"/>
    <w:rsid w:val="006E6A77"/>
    <w:rsid w:val="006E6BA1"/>
    <w:rsid w:val="00702E10"/>
    <w:rsid w:val="00704565"/>
    <w:rsid w:val="00710B36"/>
    <w:rsid w:val="00732722"/>
    <w:rsid w:val="007349C0"/>
    <w:rsid w:val="00763AF1"/>
    <w:rsid w:val="00774648"/>
    <w:rsid w:val="00776532"/>
    <w:rsid w:val="00781F53"/>
    <w:rsid w:val="007A4567"/>
    <w:rsid w:val="007A5AEB"/>
    <w:rsid w:val="007B0313"/>
    <w:rsid w:val="007C06EC"/>
    <w:rsid w:val="007D07AA"/>
    <w:rsid w:val="007D489D"/>
    <w:rsid w:val="007E1AE1"/>
    <w:rsid w:val="007E440B"/>
    <w:rsid w:val="007E5BAA"/>
    <w:rsid w:val="0081408C"/>
    <w:rsid w:val="008144A0"/>
    <w:rsid w:val="00814ADA"/>
    <w:rsid w:val="00824C64"/>
    <w:rsid w:val="00826348"/>
    <w:rsid w:val="008272FB"/>
    <w:rsid w:val="00831A2D"/>
    <w:rsid w:val="008717BA"/>
    <w:rsid w:val="00887037"/>
    <w:rsid w:val="00893C98"/>
    <w:rsid w:val="008A4C1A"/>
    <w:rsid w:val="008B0BBF"/>
    <w:rsid w:val="008B5253"/>
    <w:rsid w:val="008B58CA"/>
    <w:rsid w:val="008C236E"/>
    <w:rsid w:val="008D043B"/>
    <w:rsid w:val="008E3D58"/>
    <w:rsid w:val="008E41E4"/>
    <w:rsid w:val="008F1B79"/>
    <w:rsid w:val="008F2562"/>
    <w:rsid w:val="00905CBB"/>
    <w:rsid w:val="00907707"/>
    <w:rsid w:val="00913AB9"/>
    <w:rsid w:val="00914B6D"/>
    <w:rsid w:val="00917372"/>
    <w:rsid w:val="00926866"/>
    <w:rsid w:val="00943018"/>
    <w:rsid w:val="00947FF2"/>
    <w:rsid w:val="00950D60"/>
    <w:rsid w:val="009575EB"/>
    <w:rsid w:val="00966F47"/>
    <w:rsid w:val="009828A7"/>
    <w:rsid w:val="00990EB9"/>
    <w:rsid w:val="009A7DAE"/>
    <w:rsid w:val="009B607A"/>
    <w:rsid w:val="009E16B3"/>
    <w:rsid w:val="009F20EB"/>
    <w:rsid w:val="00A056D6"/>
    <w:rsid w:val="00A31C33"/>
    <w:rsid w:val="00A35BCA"/>
    <w:rsid w:val="00A51104"/>
    <w:rsid w:val="00A60ACB"/>
    <w:rsid w:val="00A65C86"/>
    <w:rsid w:val="00A80A57"/>
    <w:rsid w:val="00A9315F"/>
    <w:rsid w:val="00AB3341"/>
    <w:rsid w:val="00AC75B1"/>
    <w:rsid w:val="00AD13C4"/>
    <w:rsid w:val="00AE6E45"/>
    <w:rsid w:val="00AF5692"/>
    <w:rsid w:val="00AF7F36"/>
    <w:rsid w:val="00B07597"/>
    <w:rsid w:val="00B10F1F"/>
    <w:rsid w:val="00B245F9"/>
    <w:rsid w:val="00B32B6E"/>
    <w:rsid w:val="00B46B89"/>
    <w:rsid w:val="00B5188A"/>
    <w:rsid w:val="00B5335F"/>
    <w:rsid w:val="00B578AE"/>
    <w:rsid w:val="00B84CCD"/>
    <w:rsid w:val="00B864B6"/>
    <w:rsid w:val="00BA3E76"/>
    <w:rsid w:val="00BA6D8A"/>
    <w:rsid w:val="00BC1AB1"/>
    <w:rsid w:val="00BC1E2E"/>
    <w:rsid w:val="00BC436F"/>
    <w:rsid w:val="00BD4DC3"/>
    <w:rsid w:val="00BD5F89"/>
    <w:rsid w:val="00BE6C92"/>
    <w:rsid w:val="00C01D75"/>
    <w:rsid w:val="00C22AD1"/>
    <w:rsid w:val="00C25155"/>
    <w:rsid w:val="00C36C57"/>
    <w:rsid w:val="00C47C1D"/>
    <w:rsid w:val="00C52083"/>
    <w:rsid w:val="00C56D42"/>
    <w:rsid w:val="00C570F6"/>
    <w:rsid w:val="00C61629"/>
    <w:rsid w:val="00C76DE6"/>
    <w:rsid w:val="00CB000D"/>
    <w:rsid w:val="00CB23C9"/>
    <w:rsid w:val="00CB24DA"/>
    <w:rsid w:val="00CB26FD"/>
    <w:rsid w:val="00CB2A8A"/>
    <w:rsid w:val="00CC08BB"/>
    <w:rsid w:val="00CC7BDC"/>
    <w:rsid w:val="00CD1883"/>
    <w:rsid w:val="00CD29D5"/>
    <w:rsid w:val="00CD360D"/>
    <w:rsid w:val="00CD63FA"/>
    <w:rsid w:val="00CF3410"/>
    <w:rsid w:val="00D11B36"/>
    <w:rsid w:val="00D2074F"/>
    <w:rsid w:val="00D3170D"/>
    <w:rsid w:val="00D36A84"/>
    <w:rsid w:val="00D51228"/>
    <w:rsid w:val="00D52211"/>
    <w:rsid w:val="00D53CB3"/>
    <w:rsid w:val="00D74E64"/>
    <w:rsid w:val="00D85E46"/>
    <w:rsid w:val="00D860D6"/>
    <w:rsid w:val="00D96607"/>
    <w:rsid w:val="00DA322D"/>
    <w:rsid w:val="00DA52D4"/>
    <w:rsid w:val="00DB0846"/>
    <w:rsid w:val="00DB2910"/>
    <w:rsid w:val="00DC4D50"/>
    <w:rsid w:val="00DC7EF9"/>
    <w:rsid w:val="00DD34F2"/>
    <w:rsid w:val="00DE2ED3"/>
    <w:rsid w:val="00DE7E6B"/>
    <w:rsid w:val="00DF5E5F"/>
    <w:rsid w:val="00E0098F"/>
    <w:rsid w:val="00E010A8"/>
    <w:rsid w:val="00E03B8F"/>
    <w:rsid w:val="00E067A3"/>
    <w:rsid w:val="00E1012A"/>
    <w:rsid w:val="00E24E44"/>
    <w:rsid w:val="00E444A9"/>
    <w:rsid w:val="00E44B23"/>
    <w:rsid w:val="00E56123"/>
    <w:rsid w:val="00E57971"/>
    <w:rsid w:val="00E706C8"/>
    <w:rsid w:val="00E80F74"/>
    <w:rsid w:val="00E94D8E"/>
    <w:rsid w:val="00EA7F09"/>
    <w:rsid w:val="00EB5D58"/>
    <w:rsid w:val="00EB7C84"/>
    <w:rsid w:val="00ED5493"/>
    <w:rsid w:val="00ED6C0D"/>
    <w:rsid w:val="00EF7A9E"/>
    <w:rsid w:val="00F0139B"/>
    <w:rsid w:val="00F02371"/>
    <w:rsid w:val="00F15323"/>
    <w:rsid w:val="00F15C48"/>
    <w:rsid w:val="00F16458"/>
    <w:rsid w:val="00F30186"/>
    <w:rsid w:val="00F33A15"/>
    <w:rsid w:val="00F5567E"/>
    <w:rsid w:val="00F56F97"/>
    <w:rsid w:val="00F763A9"/>
    <w:rsid w:val="00F82189"/>
    <w:rsid w:val="00F91907"/>
    <w:rsid w:val="00F928FF"/>
    <w:rsid w:val="00FB49FA"/>
    <w:rsid w:val="00FC0016"/>
    <w:rsid w:val="00FD2B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83141"/>
  <w15:docId w15:val="{5C01F628-4A3A-4D94-A651-BA6E85B2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rsid w:val="00E444A9"/>
    <w:rPr>
      <w:sz w:val="20"/>
      <w:szCs w:val="20"/>
    </w:rPr>
  </w:style>
  <w:style w:type="character" w:customStyle="1" w:styleId="FootnoteTextChar">
    <w:name w:val="Footnote Text Char"/>
    <w:basedOn w:val="DefaultParagraphFont"/>
    <w:link w:val="FootnoteText"/>
    <w:rsid w:val="00E444A9"/>
    <w:rPr>
      <w:rFonts w:ascii="Times New Roman" w:eastAsia="Times New Roman" w:hAnsi="Times New Roman" w:cs="Times New Roman"/>
      <w:sz w:val="20"/>
      <w:szCs w:val="20"/>
    </w:rPr>
  </w:style>
  <w:style w:type="character" w:styleId="FootnoteReference">
    <w:name w:val="footnote reference"/>
    <w:basedOn w:val="DefaultParagraphFont"/>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lang w:val="en-GB"/>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GB"/>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basedOn w:val="Normal"/>
    <w:link w:val="ListParagraphCh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rsid w:val="000C0818"/>
    <w:pPr>
      <w:jc w:val="left"/>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basedOn w:val="DefaultParagraphFont"/>
    <w:link w:val="ListParagraph"/>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id-ID"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lang w:val="id-ID"/>
    </w:rPr>
  </w:style>
  <w:style w:type="paragraph" w:styleId="TOC2">
    <w:name w:val="toc 2"/>
    <w:basedOn w:val="Normal"/>
    <w:next w:val="Normal"/>
    <w:autoRedefine/>
    <w:uiPriority w:val="39"/>
    <w:unhideWhenUsed/>
    <w:rsid w:val="00ED6C0D"/>
    <w:pPr>
      <w:ind w:left="240" w:right="318"/>
    </w:pPr>
    <w:rPr>
      <w:rFonts w:eastAsia="Calibri" w:cs="Arial"/>
      <w:szCs w:val="22"/>
      <w:lang w:val="id-ID"/>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lang w:val="id-ID"/>
    </w:rPr>
  </w:style>
  <w:style w:type="paragraph" w:styleId="Caption">
    <w:name w:val="caption"/>
    <w:basedOn w:val="Normal"/>
    <w:next w:val="Normal"/>
    <w:uiPriority w:val="35"/>
    <w:unhideWhenUsed/>
    <w:qFormat/>
    <w:rsid w:val="00ED6C0D"/>
    <w:pPr>
      <w:ind w:right="318"/>
    </w:pPr>
    <w:rPr>
      <w:rFonts w:eastAsia="Calibri" w:cs="Arial"/>
      <w:b/>
      <w:bCs/>
      <w:sz w:val="20"/>
      <w:szCs w:val="20"/>
      <w:lang w:val="id-ID"/>
    </w:rPr>
  </w:style>
  <w:style w:type="paragraph" w:styleId="TableofFigures">
    <w:name w:val="table of figures"/>
    <w:basedOn w:val="Normal"/>
    <w:next w:val="Normal"/>
    <w:uiPriority w:val="99"/>
    <w:unhideWhenUsed/>
    <w:rsid w:val="00ED6C0D"/>
    <w:pPr>
      <w:ind w:right="318"/>
    </w:pPr>
    <w:rPr>
      <w:rFonts w:eastAsia="Calibri" w:cs="Arial"/>
      <w:szCs w:val="22"/>
      <w:lang w:val="id-ID"/>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 w:type="character" w:customStyle="1" w:styleId="UnresolvedMention">
    <w:name w:val="Unresolved Mention"/>
    <w:basedOn w:val="DefaultParagraphFont"/>
    <w:uiPriority w:val="99"/>
    <w:semiHidden/>
    <w:unhideWhenUsed/>
    <w:rsid w:val="004405FE"/>
    <w:rPr>
      <w:color w:val="605E5C"/>
      <w:shd w:val="clear" w:color="auto" w:fill="E1DFDD"/>
    </w:rPr>
  </w:style>
  <w:style w:type="paragraph" w:customStyle="1" w:styleId="notranslate">
    <w:name w:val="notranslate"/>
    <w:basedOn w:val="Normal"/>
    <w:rsid w:val="000A4748"/>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5997">
      <w:bodyDiv w:val="1"/>
      <w:marLeft w:val="0"/>
      <w:marRight w:val="0"/>
      <w:marTop w:val="0"/>
      <w:marBottom w:val="0"/>
      <w:divBdr>
        <w:top w:val="none" w:sz="0" w:space="0" w:color="auto"/>
        <w:left w:val="none" w:sz="0" w:space="0" w:color="auto"/>
        <w:bottom w:val="none" w:sz="0" w:space="0" w:color="auto"/>
        <w:right w:val="none" w:sz="0" w:space="0" w:color="auto"/>
      </w:divBdr>
    </w:div>
    <w:div w:id="587932876">
      <w:bodyDiv w:val="1"/>
      <w:marLeft w:val="0"/>
      <w:marRight w:val="0"/>
      <w:marTop w:val="0"/>
      <w:marBottom w:val="0"/>
      <w:divBdr>
        <w:top w:val="none" w:sz="0" w:space="0" w:color="auto"/>
        <w:left w:val="none" w:sz="0" w:space="0" w:color="auto"/>
        <w:bottom w:val="none" w:sz="0" w:space="0" w:color="auto"/>
        <w:right w:val="none" w:sz="0" w:space="0" w:color="auto"/>
      </w:divBdr>
    </w:div>
    <w:div w:id="892345829">
      <w:bodyDiv w:val="1"/>
      <w:marLeft w:val="0"/>
      <w:marRight w:val="0"/>
      <w:marTop w:val="0"/>
      <w:marBottom w:val="0"/>
      <w:divBdr>
        <w:top w:val="none" w:sz="0" w:space="0" w:color="auto"/>
        <w:left w:val="none" w:sz="0" w:space="0" w:color="auto"/>
        <w:bottom w:val="none" w:sz="0" w:space="0" w:color="auto"/>
        <w:right w:val="none" w:sz="0" w:space="0" w:color="auto"/>
      </w:divBdr>
    </w:div>
    <w:div w:id="2103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daus_rembang@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jk.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B7519-E16F-4314-ABD4-53F77DF6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6094</Words>
  <Characters>34739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UIN Walisongo Semarang</Company>
  <LinksUpToDate>false</LinksUpToDate>
  <CharactersWithSpaces>40752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Radimin last</cp:lastModifiedBy>
  <cp:revision>50</cp:revision>
  <cp:lastPrinted>2014-11-12T11:00:00Z</cp:lastPrinted>
  <dcterms:created xsi:type="dcterms:W3CDTF">2019-04-28T08:18:00Z</dcterms:created>
  <dcterms:modified xsi:type="dcterms:W3CDTF">2021-02-09T10:23:00Z</dcterms:modified>
</cp:coreProperties>
</file>